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C9E6DD" id="Rett linje 4" o:spid="_x0000_s1026" alt="&quot;&quot;"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2328E110"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2B19A5">
                              <w:rPr>
                                <w:rFonts w:ascii="Arial" w:hAnsi="Arial" w:cs="Arial"/>
                                <w:sz w:val="3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2328E110"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2B19A5">
                        <w:rPr>
                          <w:rFonts w:ascii="Arial" w:hAnsi="Arial" w:cs="Arial"/>
                          <w:sz w:val="36"/>
                        </w:rPr>
                        <w:t>4</w:t>
                      </w:r>
                    </w:p>
                  </w:txbxContent>
                </v:textbox>
                <w10:anchorlock/>
              </v:rect>
            </w:pict>
          </mc:Fallback>
        </mc:AlternateContent>
      </w:r>
    </w:p>
    <w:p w14:paraId="78E2C352" w14:textId="790E6453" w:rsidR="00716F89" w:rsidRDefault="00716F89" w:rsidP="00980379"/>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footerReference w:type="default" r:id="rId12"/>
          <w:headerReference w:type="first" r:id="rId13"/>
          <w:footerReference w:type="first" r:id="rId14"/>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v:textbox>
                <w10:anchorlock/>
              </v:shape>
            </w:pict>
          </mc:Fallback>
        </mc:AlternateContent>
      </w:r>
      <w:r w:rsidR="00D26185">
        <w:br/>
      </w:r>
    </w:p>
    <w:p w14:paraId="5E57784C" w14:textId="77777777" w:rsidR="00904DB6" w:rsidRPr="00904DB6" w:rsidRDefault="00904DB6" w:rsidP="00D32B64">
      <w:pPr>
        <w:pStyle w:val="Tittelside2"/>
      </w:pPr>
      <w:r w:rsidRPr="00D32B64">
        <w:lastRenderedPageBreak/>
        <w:t>Innhold</w:t>
      </w:r>
      <w:r w:rsidRPr="00904DB6">
        <w:t>:</w:t>
      </w:r>
    </w:p>
    <w:p w14:paraId="5CAEDAC4" w14:textId="77777777" w:rsidR="00904DB6" w:rsidRPr="00904DB6" w:rsidRDefault="00904DB6" w:rsidP="00904DB6">
      <w:pPr>
        <w:rPr>
          <w:sz w:val="22"/>
          <w:lang w:val="en-GB"/>
        </w:rPr>
      </w:pPr>
    </w:p>
    <w:p w14:paraId="67E8D423" w14:textId="52C7126B" w:rsidR="0026623B" w:rsidRDefault="00904DB6">
      <w:pPr>
        <w:pStyle w:val="INNH1"/>
        <w:rPr>
          <w:rFonts w:eastAsiaTheme="minorEastAsia" w:cstheme="minorBidi"/>
          <w:b w:val="0"/>
          <w:bCs w:val="0"/>
          <w:kern w:val="2"/>
          <w:sz w:val="24"/>
          <w:szCs w:val="24"/>
          <w14:ligatures w14:val="standardContextual"/>
        </w:rPr>
      </w:pPr>
      <w:r w:rsidRPr="002B19A5">
        <w:rPr>
          <w:caps/>
          <w:lang w:val="en-GB"/>
        </w:rPr>
        <w:fldChar w:fldCharType="begin"/>
      </w:r>
      <w:r w:rsidRPr="002B19A5">
        <w:rPr>
          <w:caps/>
          <w:lang w:val="en-GB"/>
        </w:rPr>
        <w:instrText xml:space="preserve"> TOC \o "1-3" \h \z \u </w:instrText>
      </w:r>
      <w:r w:rsidRPr="002B19A5">
        <w:rPr>
          <w:caps/>
          <w:lang w:val="en-GB"/>
        </w:rPr>
        <w:fldChar w:fldCharType="separate"/>
      </w:r>
      <w:hyperlink w:anchor="_Toc223960490" w:history="1">
        <w:r w:rsidR="0026623B" w:rsidRPr="0005146C">
          <w:rPr>
            <w:rStyle w:val="Hyperkobling"/>
          </w:rPr>
          <w:t>Bilag 1: Kundens beskrivelse av oppdraget</w:t>
        </w:r>
        <w:r w:rsidR="0026623B">
          <w:rPr>
            <w:webHidden/>
          </w:rPr>
          <w:tab/>
        </w:r>
        <w:r w:rsidR="0026623B">
          <w:rPr>
            <w:webHidden/>
          </w:rPr>
          <w:fldChar w:fldCharType="begin"/>
        </w:r>
        <w:r w:rsidR="0026623B">
          <w:rPr>
            <w:webHidden/>
          </w:rPr>
          <w:instrText xml:space="preserve"> PAGEREF _Toc223960490 \h </w:instrText>
        </w:r>
        <w:r w:rsidR="0026623B">
          <w:rPr>
            <w:webHidden/>
          </w:rPr>
        </w:r>
        <w:r w:rsidR="0026623B">
          <w:rPr>
            <w:webHidden/>
          </w:rPr>
          <w:fldChar w:fldCharType="separate"/>
        </w:r>
        <w:r w:rsidR="0026623B">
          <w:rPr>
            <w:webHidden/>
          </w:rPr>
          <w:t>3</w:t>
        </w:r>
        <w:r w:rsidR="0026623B">
          <w:rPr>
            <w:webHidden/>
          </w:rPr>
          <w:fldChar w:fldCharType="end"/>
        </w:r>
      </w:hyperlink>
    </w:p>
    <w:p w14:paraId="6A1F3427" w14:textId="260AEE49" w:rsidR="0026623B" w:rsidRDefault="0026623B">
      <w:pPr>
        <w:pStyle w:val="INNH2"/>
        <w:rPr>
          <w:rFonts w:eastAsiaTheme="minorEastAsia" w:cstheme="minorBidi"/>
          <w:kern w:val="2"/>
          <w:sz w:val="24"/>
          <w:szCs w:val="24"/>
          <w14:ligatures w14:val="standardContextual"/>
        </w:rPr>
      </w:pPr>
      <w:hyperlink w:anchor="_Toc223960491" w:history="1">
        <w:r w:rsidRPr="0005146C">
          <w:rPr>
            <w:rStyle w:val="Hyperkobling"/>
          </w:rPr>
          <w:t>Avtalens punkt 1.1 Avtalens omfang</w:t>
        </w:r>
        <w:r>
          <w:rPr>
            <w:webHidden/>
          </w:rPr>
          <w:tab/>
        </w:r>
        <w:r>
          <w:rPr>
            <w:webHidden/>
          </w:rPr>
          <w:fldChar w:fldCharType="begin"/>
        </w:r>
        <w:r>
          <w:rPr>
            <w:webHidden/>
          </w:rPr>
          <w:instrText xml:space="preserve"> PAGEREF _Toc223960491 \h </w:instrText>
        </w:r>
        <w:r>
          <w:rPr>
            <w:webHidden/>
          </w:rPr>
        </w:r>
        <w:r>
          <w:rPr>
            <w:webHidden/>
          </w:rPr>
          <w:fldChar w:fldCharType="separate"/>
        </w:r>
        <w:r>
          <w:rPr>
            <w:webHidden/>
          </w:rPr>
          <w:t>3</w:t>
        </w:r>
        <w:r>
          <w:rPr>
            <w:webHidden/>
          </w:rPr>
          <w:fldChar w:fldCharType="end"/>
        </w:r>
      </w:hyperlink>
    </w:p>
    <w:p w14:paraId="4A20BC85" w14:textId="7C1465F4" w:rsidR="0026623B" w:rsidRDefault="0026623B">
      <w:pPr>
        <w:pStyle w:val="INNH1"/>
        <w:rPr>
          <w:rFonts w:eastAsiaTheme="minorEastAsia" w:cstheme="minorBidi"/>
          <w:b w:val="0"/>
          <w:bCs w:val="0"/>
          <w:kern w:val="2"/>
          <w:sz w:val="24"/>
          <w:szCs w:val="24"/>
          <w14:ligatures w14:val="standardContextual"/>
        </w:rPr>
      </w:pPr>
      <w:hyperlink w:anchor="_Toc223960492" w:history="1">
        <w:r w:rsidRPr="0005146C">
          <w:rPr>
            <w:rStyle w:val="Hyperkobling"/>
          </w:rPr>
          <w:t>Bilag 2: Konsulentens spesifikasjon av oppdraget</w:t>
        </w:r>
        <w:r>
          <w:rPr>
            <w:webHidden/>
          </w:rPr>
          <w:tab/>
        </w:r>
        <w:r>
          <w:rPr>
            <w:webHidden/>
          </w:rPr>
          <w:fldChar w:fldCharType="begin"/>
        </w:r>
        <w:r>
          <w:rPr>
            <w:webHidden/>
          </w:rPr>
          <w:instrText xml:space="preserve"> PAGEREF _Toc223960492 \h </w:instrText>
        </w:r>
        <w:r>
          <w:rPr>
            <w:webHidden/>
          </w:rPr>
        </w:r>
        <w:r>
          <w:rPr>
            <w:webHidden/>
          </w:rPr>
          <w:fldChar w:fldCharType="separate"/>
        </w:r>
        <w:r>
          <w:rPr>
            <w:webHidden/>
          </w:rPr>
          <w:t>5</w:t>
        </w:r>
        <w:r>
          <w:rPr>
            <w:webHidden/>
          </w:rPr>
          <w:fldChar w:fldCharType="end"/>
        </w:r>
      </w:hyperlink>
    </w:p>
    <w:p w14:paraId="64ED19EC" w14:textId="2D340C71" w:rsidR="0026623B" w:rsidRDefault="0026623B">
      <w:pPr>
        <w:pStyle w:val="INNH1"/>
        <w:rPr>
          <w:rFonts w:eastAsiaTheme="minorEastAsia" w:cstheme="minorBidi"/>
          <w:b w:val="0"/>
          <w:bCs w:val="0"/>
          <w:kern w:val="2"/>
          <w:sz w:val="24"/>
          <w:szCs w:val="24"/>
          <w14:ligatures w14:val="standardContextual"/>
        </w:rPr>
      </w:pPr>
      <w:hyperlink w:anchor="_Toc223960493" w:history="1">
        <w:r w:rsidRPr="0005146C">
          <w:rPr>
            <w:rStyle w:val="Hyperkobling"/>
          </w:rPr>
          <w:t>Bilag 3: Prosjekt- og fremdriftsplan</w:t>
        </w:r>
        <w:r>
          <w:rPr>
            <w:webHidden/>
          </w:rPr>
          <w:tab/>
        </w:r>
        <w:r>
          <w:rPr>
            <w:webHidden/>
          </w:rPr>
          <w:fldChar w:fldCharType="begin"/>
        </w:r>
        <w:r>
          <w:rPr>
            <w:webHidden/>
          </w:rPr>
          <w:instrText xml:space="preserve"> PAGEREF _Toc223960493 \h </w:instrText>
        </w:r>
        <w:r>
          <w:rPr>
            <w:webHidden/>
          </w:rPr>
        </w:r>
        <w:r>
          <w:rPr>
            <w:webHidden/>
          </w:rPr>
          <w:fldChar w:fldCharType="separate"/>
        </w:r>
        <w:r>
          <w:rPr>
            <w:webHidden/>
          </w:rPr>
          <w:t>6</w:t>
        </w:r>
        <w:r>
          <w:rPr>
            <w:webHidden/>
          </w:rPr>
          <w:fldChar w:fldCharType="end"/>
        </w:r>
      </w:hyperlink>
    </w:p>
    <w:p w14:paraId="77086A3E" w14:textId="3CAF8FED" w:rsidR="0026623B" w:rsidRDefault="0026623B">
      <w:pPr>
        <w:pStyle w:val="INNH2"/>
        <w:rPr>
          <w:rFonts w:eastAsiaTheme="minorEastAsia" w:cstheme="minorBidi"/>
          <w:kern w:val="2"/>
          <w:sz w:val="24"/>
          <w:szCs w:val="24"/>
          <w14:ligatures w14:val="standardContextual"/>
        </w:rPr>
      </w:pPr>
      <w:hyperlink w:anchor="_Toc223960494" w:history="1">
        <w:r w:rsidRPr="0005146C">
          <w:rPr>
            <w:rStyle w:val="Hyperkobling"/>
          </w:rPr>
          <w:t>Avtalens punkt 2.5 Fremdriftsplan og leveringsdag</w:t>
        </w:r>
        <w:r>
          <w:rPr>
            <w:webHidden/>
          </w:rPr>
          <w:tab/>
        </w:r>
        <w:r>
          <w:rPr>
            <w:webHidden/>
          </w:rPr>
          <w:fldChar w:fldCharType="begin"/>
        </w:r>
        <w:r>
          <w:rPr>
            <w:webHidden/>
          </w:rPr>
          <w:instrText xml:space="preserve"> PAGEREF _Toc223960494 \h </w:instrText>
        </w:r>
        <w:r>
          <w:rPr>
            <w:webHidden/>
          </w:rPr>
        </w:r>
        <w:r>
          <w:rPr>
            <w:webHidden/>
          </w:rPr>
          <w:fldChar w:fldCharType="separate"/>
        </w:r>
        <w:r>
          <w:rPr>
            <w:webHidden/>
          </w:rPr>
          <w:t>6</w:t>
        </w:r>
        <w:r>
          <w:rPr>
            <w:webHidden/>
          </w:rPr>
          <w:fldChar w:fldCharType="end"/>
        </w:r>
      </w:hyperlink>
    </w:p>
    <w:p w14:paraId="18E0C1DD" w14:textId="1D81F2C9" w:rsidR="0026623B" w:rsidRDefault="0026623B">
      <w:pPr>
        <w:pStyle w:val="INNH3"/>
        <w:rPr>
          <w:rFonts w:eastAsiaTheme="minorEastAsia" w:cstheme="minorBidi"/>
          <w:i w:val="0"/>
          <w:iCs w:val="0"/>
          <w:kern w:val="2"/>
          <w:sz w:val="24"/>
          <w:szCs w:val="24"/>
          <w14:ligatures w14:val="standardContextual"/>
        </w:rPr>
      </w:pPr>
      <w:hyperlink w:anchor="_Toc223960495" w:history="1">
        <w:r w:rsidRPr="0005146C">
          <w:rPr>
            <w:rStyle w:val="Hyperkobling"/>
          </w:rPr>
          <w:t>Oppstart</w:t>
        </w:r>
        <w:r>
          <w:rPr>
            <w:webHidden/>
          </w:rPr>
          <w:tab/>
        </w:r>
        <w:r>
          <w:rPr>
            <w:webHidden/>
          </w:rPr>
          <w:fldChar w:fldCharType="begin"/>
        </w:r>
        <w:r>
          <w:rPr>
            <w:webHidden/>
          </w:rPr>
          <w:instrText xml:space="preserve"> PAGEREF _Toc223960495 \h </w:instrText>
        </w:r>
        <w:r>
          <w:rPr>
            <w:webHidden/>
          </w:rPr>
        </w:r>
        <w:r>
          <w:rPr>
            <w:webHidden/>
          </w:rPr>
          <w:fldChar w:fldCharType="separate"/>
        </w:r>
        <w:r>
          <w:rPr>
            <w:webHidden/>
          </w:rPr>
          <w:t>6</w:t>
        </w:r>
        <w:r>
          <w:rPr>
            <w:webHidden/>
          </w:rPr>
          <w:fldChar w:fldCharType="end"/>
        </w:r>
      </w:hyperlink>
    </w:p>
    <w:p w14:paraId="017A0026" w14:textId="7D3209D0" w:rsidR="0026623B" w:rsidRDefault="0026623B">
      <w:pPr>
        <w:pStyle w:val="INNH3"/>
        <w:rPr>
          <w:rFonts w:eastAsiaTheme="minorEastAsia" w:cstheme="minorBidi"/>
          <w:i w:val="0"/>
          <w:iCs w:val="0"/>
          <w:kern w:val="2"/>
          <w:sz w:val="24"/>
          <w:szCs w:val="24"/>
          <w14:ligatures w14:val="standardContextual"/>
        </w:rPr>
      </w:pPr>
      <w:hyperlink w:anchor="_Toc223960496" w:history="1">
        <w:r w:rsidRPr="0005146C">
          <w:rPr>
            <w:rStyle w:val="Hyperkobling"/>
          </w:rPr>
          <w:t>Tidsramme for Oppdraget</w:t>
        </w:r>
        <w:r>
          <w:rPr>
            <w:webHidden/>
          </w:rPr>
          <w:tab/>
        </w:r>
        <w:r>
          <w:rPr>
            <w:webHidden/>
          </w:rPr>
          <w:fldChar w:fldCharType="begin"/>
        </w:r>
        <w:r>
          <w:rPr>
            <w:webHidden/>
          </w:rPr>
          <w:instrText xml:space="preserve"> PAGEREF _Toc223960496 \h </w:instrText>
        </w:r>
        <w:r>
          <w:rPr>
            <w:webHidden/>
          </w:rPr>
        </w:r>
        <w:r>
          <w:rPr>
            <w:webHidden/>
          </w:rPr>
          <w:fldChar w:fldCharType="separate"/>
        </w:r>
        <w:r>
          <w:rPr>
            <w:webHidden/>
          </w:rPr>
          <w:t>6</w:t>
        </w:r>
        <w:r>
          <w:rPr>
            <w:webHidden/>
          </w:rPr>
          <w:fldChar w:fldCharType="end"/>
        </w:r>
      </w:hyperlink>
    </w:p>
    <w:p w14:paraId="40646282" w14:textId="7E5A6BF1" w:rsidR="0026623B" w:rsidRDefault="0026623B">
      <w:pPr>
        <w:pStyle w:val="INNH1"/>
        <w:rPr>
          <w:rFonts w:eastAsiaTheme="minorEastAsia" w:cstheme="minorBidi"/>
          <w:b w:val="0"/>
          <w:bCs w:val="0"/>
          <w:kern w:val="2"/>
          <w:sz w:val="24"/>
          <w:szCs w:val="24"/>
          <w14:ligatures w14:val="standardContextual"/>
        </w:rPr>
      </w:pPr>
      <w:hyperlink w:anchor="_Toc223960497" w:history="1">
        <w:r w:rsidRPr="0005146C">
          <w:rPr>
            <w:rStyle w:val="Hyperkobling"/>
          </w:rPr>
          <w:t>Bilag 4: Administrative bestemmelser</w:t>
        </w:r>
        <w:r>
          <w:rPr>
            <w:webHidden/>
          </w:rPr>
          <w:tab/>
        </w:r>
        <w:r>
          <w:rPr>
            <w:webHidden/>
          </w:rPr>
          <w:fldChar w:fldCharType="begin"/>
        </w:r>
        <w:r>
          <w:rPr>
            <w:webHidden/>
          </w:rPr>
          <w:instrText xml:space="preserve"> PAGEREF _Toc223960497 \h </w:instrText>
        </w:r>
        <w:r>
          <w:rPr>
            <w:webHidden/>
          </w:rPr>
        </w:r>
        <w:r>
          <w:rPr>
            <w:webHidden/>
          </w:rPr>
          <w:fldChar w:fldCharType="separate"/>
        </w:r>
        <w:r>
          <w:rPr>
            <w:webHidden/>
          </w:rPr>
          <w:t>7</w:t>
        </w:r>
        <w:r>
          <w:rPr>
            <w:webHidden/>
          </w:rPr>
          <w:fldChar w:fldCharType="end"/>
        </w:r>
      </w:hyperlink>
    </w:p>
    <w:p w14:paraId="6623F19D" w14:textId="1063746A" w:rsidR="0026623B" w:rsidRDefault="0026623B">
      <w:pPr>
        <w:pStyle w:val="INNH2"/>
        <w:rPr>
          <w:rFonts w:eastAsiaTheme="minorEastAsia" w:cstheme="minorBidi"/>
          <w:kern w:val="2"/>
          <w:sz w:val="24"/>
          <w:szCs w:val="24"/>
          <w14:ligatures w14:val="standardContextual"/>
        </w:rPr>
      </w:pPr>
      <w:hyperlink w:anchor="_Toc223960498" w:history="1">
        <w:r w:rsidRPr="0005146C">
          <w:rPr>
            <w:rStyle w:val="Hyperkobling"/>
          </w:rPr>
          <w:t>Avtalens punkt 2.1 Partenes representanter</w:t>
        </w:r>
        <w:r>
          <w:rPr>
            <w:webHidden/>
          </w:rPr>
          <w:tab/>
        </w:r>
        <w:r>
          <w:rPr>
            <w:webHidden/>
          </w:rPr>
          <w:fldChar w:fldCharType="begin"/>
        </w:r>
        <w:r>
          <w:rPr>
            <w:webHidden/>
          </w:rPr>
          <w:instrText xml:space="preserve"> PAGEREF _Toc223960498 \h </w:instrText>
        </w:r>
        <w:r>
          <w:rPr>
            <w:webHidden/>
          </w:rPr>
        </w:r>
        <w:r>
          <w:rPr>
            <w:webHidden/>
          </w:rPr>
          <w:fldChar w:fldCharType="separate"/>
        </w:r>
        <w:r>
          <w:rPr>
            <w:webHidden/>
          </w:rPr>
          <w:t>7</w:t>
        </w:r>
        <w:r>
          <w:rPr>
            <w:webHidden/>
          </w:rPr>
          <w:fldChar w:fldCharType="end"/>
        </w:r>
      </w:hyperlink>
    </w:p>
    <w:p w14:paraId="0BF8F7EB" w14:textId="09BD469A" w:rsidR="0026623B" w:rsidRDefault="0026623B">
      <w:pPr>
        <w:pStyle w:val="INNH2"/>
        <w:rPr>
          <w:rFonts w:eastAsiaTheme="minorEastAsia" w:cstheme="minorBidi"/>
          <w:kern w:val="2"/>
          <w:sz w:val="24"/>
          <w:szCs w:val="24"/>
          <w14:ligatures w14:val="standardContextual"/>
        </w:rPr>
      </w:pPr>
      <w:hyperlink w:anchor="_Toc223960499" w:history="1">
        <w:r w:rsidRPr="0005146C">
          <w:rPr>
            <w:rStyle w:val="Hyperkobling"/>
          </w:rPr>
          <w:t>Avtalens punkt 5.3 Nøkkelpersonell</w:t>
        </w:r>
        <w:r>
          <w:rPr>
            <w:webHidden/>
          </w:rPr>
          <w:tab/>
        </w:r>
        <w:r>
          <w:rPr>
            <w:webHidden/>
          </w:rPr>
          <w:fldChar w:fldCharType="begin"/>
        </w:r>
        <w:r>
          <w:rPr>
            <w:webHidden/>
          </w:rPr>
          <w:instrText xml:space="preserve"> PAGEREF _Toc223960499 \h </w:instrText>
        </w:r>
        <w:r>
          <w:rPr>
            <w:webHidden/>
          </w:rPr>
        </w:r>
        <w:r>
          <w:rPr>
            <w:webHidden/>
          </w:rPr>
          <w:fldChar w:fldCharType="separate"/>
        </w:r>
        <w:r>
          <w:rPr>
            <w:webHidden/>
          </w:rPr>
          <w:t>7</w:t>
        </w:r>
        <w:r>
          <w:rPr>
            <w:webHidden/>
          </w:rPr>
          <w:fldChar w:fldCharType="end"/>
        </w:r>
      </w:hyperlink>
    </w:p>
    <w:p w14:paraId="694BAAB7" w14:textId="62D38333" w:rsidR="0026623B" w:rsidRDefault="0026623B">
      <w:pPr>
        <w:pStyle w:val="INNH1"/>
        <w:rPr>
          <w:rFonts w:eastAsiaTheme="minorEastAsia" w:cstheme="minorBidi"/>
          <w:b w:val="0"/>
          <w:bCs w:val="0"/>
          <w:kern w:val="2"/>
          <w:sz w:val="24"/>
          <w:szCs w:val="24"/>
          <w14:ligatures w14:val="standardContextual"/>
        </w:rPr>
      </w:pPr>
      <w:hyperlink w:anchor="_Toc223960500" w:history="1">
        <w:r w:rsidRPr="0005146C">
          <w:rPr>
            <w:rStyle w:val="Hyperkobling"/>
          </w:rPr>
          <w:t>Bilag 5: Pris og prisbestemmelser</w:t>
        </w:r>
        <w:r>
          <w:rPr>
            <w:webHidden/>
          </w:rPr>
          <w:tab/>
        </w:r>
        <w:r>
          <w:rPr>
            <w:webHidden/>
          </w:rPr>
          <w:fldChar w:fldCharType="begin"/>
        </w:r>
        <w:r>
          <w:rPr>
            <w:webHidden/>
          </w:rPr>
          <w:instrText xml:space="preserve"> PAGEREF _Toc223960500 \h </w:instrText>
        </w:r>
        <w:r>
          <w:rPr>
            <w:webHidden/>
          </w:rPr>
        </w:r>
        <w:r>
          <w:rPr>
            <w:webHidden/>
          </w:rPr>
          <w:fldChar w:fldCharType="separate"/>
        </w:r>
        <w:r>
          <w:rPr>
            <w:webHidden/>
          </w:rPr>
          <w:t>8</w:t>
        </w:r>
        <w:r>
          <w:rPr>
            <w:webHidden/>
          </w:rPr>
          <w:fldChar w:fldCharType="end"/>
        </w:r>
      </w:hyperlink>
    </w:p>
    <w:p w14:paraId="16E11F1A" w14:textId="796584AE" w:rsidR="0026623B" w:rsidRDefault="0026623B">
      <w:pPr>
        <w:pStyle w:val="INNH2"/>
        <w:rPr>
          <w:rFonts w:eastAsiaTheme="minorEastAsia" w:cstheme="minorBidi"/>
          <w:kern w:val="2"/>
          <w:sz w:val="24"/>
          <w:szCs w:val="24"/>
          <w14:ligatures w14:val="standardContextual"/>
        </w:rPr>
      </w:pPr>
      <w:hyperlink w:anchor="_Toc223960501" w:history="1">
        <w:r w:rsidRPr="0005146C">
          <w:rPr>
            <w:rStyle w:val="Hyperkobling"/>
          </w:rPr>
          <w:t>Avtalens punkt 6.1 Vederlag</w:t>
        </w:r>
        <w:r>
          <w:rPr>
            <w:webHidden/>
          </w:rPr>
          <w:tab/>
        </w:r>
        <w:r>
          <w:rPr>
            <w:webHidden/>
          </w:rPr>
          <w:fldChar w:fldCharType="begin"/>
        </w:r>
        <w:r>
          <w:rPr>
            <w:webHidden/>
          </w:rPr>
          <w:instrText xml:space="preserve"> PAGEREF _Toc223960501 \h </w:instrText>
        </w:r>
        <w:r>
          <w:rPr>
            <w:webHidden/>
          </w:rPr>
        </w:r>
        <w:r>
          <w:rPr>
            <w:webHidden/>
          </w:rPr>
          <w:fldChar w:fldCharType="separate"/>
        </w:r>
        <w:r>
          <w:rPr>
            <w:webHidden/>
          </w:rPr>
          <w:t>8</w:t>
        </w:r>
        <w:r>
          <w:rPr>
            <w:webHidden/>
          </w:rPr>
          <w:fldChar w:fldCharType="end"/>
        </w:r>
      </w:hyperlink>
    </w:p>
    <w:p w14:paraId="5572DC25" w14:textId="01B41D01" w:rsidR="0026623B" w:rsidRDefault="0026623B">
      <w:pPr>
        <w:pStyle w:val="INNH3"/>
        <w:rPr>
          <w:rFonts w:eastAsiaTheme="minorEastAsia" w:cstheme="minorBidi"/>
          <w:i w:val="0"/>
          <w:iCs w:val="0"/>
          <w:kern w:val="2"/>
          <w:sz w:val="24"/>
          <w:szCs w:val="24"/>
          <w14:ligatures w14:val="standardContextual"/>
        </w:rPr>
      </w:pPr>
      <w:hyperlink w:anchor="_Toc223960502" w:history="1">
        <w:r w:rsidRPr="0005146C">
          <w:rPr>
            <w:rStyle w:val="Hyperkobling"/>
          </w:rPr>
          <w:t>A. Oversikt</w:t>
        </w:r>
        <w:r>
          <w:rPr>
            <w:webHidden/>
          </w:rPr>
          <w:tab/>
        </w:r>
        <w:r>
          <w:rPr>
            <w:webHidden/>
          </w:rPr>
          <w:fldChar w:fldCharType="begin"/>
        </w:r>
        <w:r>
          <w:rPr>
            <w:webHidden/>
          </w:rPr>
          <w:instrText xml:space="preserve"> PAGEREF _Toc223960502 \h </w:instrText>
        </w:r>
        <w:r>
          <w:rPr>
            <w:webHidden/>
          </w:rPr>
        </w:r>
        <w:r>
          <w:rPr>
            <w:webHidden/>
          </w:rPr>
          <w:fldChar w:fldCharType="separate"/>
        </w:r>
        <w:r>
          <w:rPr>
            <w:webHidden/>
          </w:rPr>
          <w:t>8</w:t>
        </w:r>
        <w:r>
          <w:rPr>
            <w:webHidden/>
          </w:rPr>
          <w:fldChar w:fldCharType="end"/>
        </w:r>
      </w:hyperlink>
    </w:p>
    <w:p w14:paraId="32745E05" w14:textId="492C8BED" w:rsidR="0026623B" w:rsidRDefault="0026623B">
      <w:pPr>
        <w:pStyle w:val="INNH3"/>
        <w:rPr>
          <w:rFonts w:eastAsiaTheme="minorEastAsia" w:cstheme="minorBidi"/>
          <w:i w:val="0"/>
          <w:iCs w:val="0"/>
          <w:kern w:val="2"/>
          <w:sz w:val="24"/>
          <w:szCs w:val="24"/>
          <w14:ligatures w14:val="standardContextual"/>
        </w:rPr>
      </w:pPr>
      <w:hyperlink w:anchor="_Toc223960503" w:history="1">
        <w:r w:rsidRPr="0005146C">
          <w:rPr>
            <w:rStyle w:val="Hyperkobling"/>
          </w:rPr>
          <w:t>B. Konsulentens Timepriser og andre prismodeller</w:t>
        </w:r>
        <w:r>
          <w:rPr>
            <w:webHidden/>
          </w:rPr>
          <w:tab/>
        </w:r>
        <w:r>
          <w:rPr>
            <w:webHidden/>
          </w:rPr>
          <w:fldChar w:fldCharType="begin"/>
        </w:r>
        <w:r>
          <w:rPr>
            <w:webHidden/>
          </w:rPr>
          <w:instrText xml:space="preserve"> PAGEREF _Toc223960503 \h </w:instrText>
        </w:r>
        <w:r>
          <w:rPr>
            <w:webHidden/>
          </w:rPr>
        </w:r>
        <w:r>
          <w:rPr>
            <w:webHidden/>
          </w:rPr>
          <w:fldChar w:fldCharType="separate"/>
        </w:r>
        <w:r>
          <w:rPr>
            <w:webHidden/>
          </w:rPr>
          <w:t>8</w:t>
        </w:r>
        <w:r>
          <w:rPr>
            <w:webHidden/>
          </w:rPr>
          <w:fldChar w:fldCharType="end"/>
        </w:r>
      </w:hyperlink>
    </w:p>
    <w:p w14:paraId="3547B2D8" w14:textId="3733DD53" w:rsidR="0026623B" w:rsidRDefault="0026623B">
      <w:pPr>
        <w:pStyle w:val="INNH2"/>
        <w:rPr>
          <w:rFonts w:eastAsiaTheme="minorEastAsia" w:cstheme="minorBidi"/>
          <w:kern w:val="2"/>
          <w:sz w:val="24"/>
          <w:szCs w:val="24"/>
          <w14:ligatures w14:val="standardContextual"/>
        </w:rPr>
      </w:pPr>
      <w:hyperlink w:anchor="_Toc223960504" w:history="1">
        <w:r w:rsidRPr="0005146C">
          <w:rPr>
            <w:rStyle w:val="Hyperkobling"/>
          </w:rPr>
          <w:t>Avtalens punkt 6.2 Fakturering</w:t>
        </w:r>
        <w:r>
          <w:rPr>
            <w:webHidden/>
          </w:rPr>
          <w:tab/>
        </w:r>
        <w:r>
          <w:rPr>
            <w:webHidden/>
          </w:rPr>
          <w:fldChar w:fldCharType="begin"/>
        </w:r>
        <w:r>
          <w:rPr>
            <w:webHidden/>
          </w:rPr>
          <w:instrText xml:space="preserve"> PAGEREF _Toc223960504 \h </w:instrText>
        </w:r>
        <w:r>
          <w:rPr>
            <w:webHidden/>
          </w:rPr>
        </w:r>
        <w:r>
          <w:rPr>
            <w:webHidden/>
          </w:rPr>
          <w:fldChar w:fldCharType="separate"/>
        </w:r>
        <w:r>
          <w:rPr>
            <w:webHidden/>
          </w:rPr>
          <w:t>8</w:t>
        </w:r>
        <w:r>
          <w:rPr>
            <w:webHidden/>
          </w:rPr>
          <w:fldChar w:fldCharType="end"/>
        </w:r>
      </w:hyperlink>
    </w:p>
    <w:p w14:paraId="1AA4D7D2" w14:textId="35DE1131" w:rsidR="0026623B" w:rsidRDefault="0026623B">
      <w:pPr>
        <w:pStyle w:val="INNH1"/>
        <w:rPr>
          <w:rFonts w:eastAsiaTheme="minorEastAsia" w:cstheme="minorBidi"/>
          <w:b w:val="0"/>
          <w:bCs w:val="0"/>
          <w:kern w:val="2"/>
          <w:sz w:val="24"/>
          <w:szCs w:val="24"/>
          <w14:ligatures w14:val="standardContextual"/>
        </w:rPr>
      </w:pPr>
      <w:hyperlink w:anchor="_Toc223960505" w:history="1">
        <w:r w:rsidRPr="0005146C">
          <w:rPr>
            <w:rStyle w:val="Hyperkobling"/>
          </w:rPr>
          <w:t>Bilag 6: Endringer i den generelle avtaleteksten</w:t>
        </w:r>
        <w:r>
          <w:rPr>
            <w:webHidden/>
          </w:rPr>
          <w:tab/>
        </w:r>
        <w:r>
          <w:rPr>
            <w:webHidden/>
          </w:rPr>
          <w:fldChar w:fldCharType="begin"/>
        </w:r>
        <w:r>
          <w:rPr>
            <w:webHidden/>
          </w:rPr>
          <w:instrText xml:space="preserve"> PAGEREF _Toc223960505 \h </w:instrText>
        </w:r>
        <w:r>
          <w:rPr>
            <w:webHidden/>
          </w:rPr>
        </w:r>
        <w:r>
          <w:rPr>
            <w:webHidden/>
          </w:rPr>
          <w:fldChar w:fldCharType="separate"/>
        </w:r>
        <w:r>
          <w:rPr>
            <w:webHidden/>
          </w:rPr>
          <w:t>10</w:t>
        </w:r>
        <w:r>
          <w:rPr>
            <w:webHidden/>
          </w:rPr>
          <w:fldChar w:fldCharType="end"/>
        </w:r>
      </w:hyperlink>
    </w:p>
    <w:p w14:paraId="40F8547A" w14:textId="5D3C502A" w:rsidR="0026623B" w:rsidRDefault="0026623B">
      <w:pPr>
        <w:pStyle w:val="INNH1"/>
        <w:rPr>
          <w:rFonts w:eastAsiaTheme="minorEastAsia" w:cstheme="minorBidi"/>
          <w:b w:val="0"/>
          <w:bCs w:val="0"/>
          <w:kern w:val="2"/>
          <w:sz w:val="24"/>
          <w:szCs w:val="24"/>
          <w14:ligatures w14:val="standardContextual"/>
        </w:rPr>
      </w:pPr>
      <w:hyperlink w:anchor="_Toc223960506" w:history="1">
        <w:r w:rsidRPr="0005146C">
          <w:rPr>
            <w:rStyle w:val="Hyperkobling"/>
          </w:rPr>
          <w:t>Bilag 7: Endringer i Avtalen etter avtaleinngåelsen</w:t>
        </w:r>
        <w:r>
          <w:rPr>
            <w:webHidden/>
          </w:rPr>
          <w:tab/>
        </w:r>
        <w:r>
          <w:rPr>
            <w:webHidden/>
          </w:rPr>
          <w:fldChar w:fldCharType="begin"/>
        </w:r>
        <w:r>
          <w:rPr>
            <w:webHidden/>
          </w:rPr>
          <w:instrText xml:space="preserve"> PAGEREF _Toc223960506 \h </w:instrText>
        </w:r>
        <w:r>
          <w:rPr>
            <w:webHidden/>
          </w:rPr>
        </w:r>
        <w:r>
          <w:rPr>
            <w:webHidden/>
          </w:rPr>
          <w:fldChar w:fldCharType="separate"/>
        </w:r>
        <w:r>
          <w:rPr>
            <w:webHidden/>
          </w:rPr>
          <w:t>11</w:t>
        </w:r>
        <w:r>
          <w:rPr>
            <w:webHidden/>
          </w:rPr>
          <w:fldChar w:fldCharType="end"/>
        </w:r>
      </w:hyperlink>
    </w:p>
    <w:p w14:paraId="273174C2" w14:textId="11CDA736" w:rsidR="00904DB6" w:rsidRPr="00904DB6" w:rsidRDefault="00904DB6" w:rsidP="00904DB6">
      <w:pPr>
        <w:rPr>
          <w:sz w:val="22"/>
        </w:rPr>
      </w:pPr>
      <w:r w:rsidRPr="002B19A5">
        <w:rPr>
          <w:rFonts w:eastAsia="Times New Roman" w:cstheme="minorHAnsi"/>
          <w:b/>
          <w:bCs/>
          <w:caps/>
          <w:sz w:val="20"/>
          <w:szCs w:val="20"/>
          <w:lang w:val="en-GB" w:eastAsia="nb-NO"/>
        </w:rPr>
        <w:fldChar w:fldCharType="end"/>
      </w:r>
      <w:r w:rsidRPr="00904DB6">
        <w:rPr>
          <w:sz w:val="22"/>
        </w:rPr>
        <w:br w:type="page"/>
      </w:r>
    </w:p>
    <w:p w14:paraId="186EEC26" w14:textId="77777777" w:rsidR="00904DB6" w:rsidRPr="00904DB6" w:rsidRDefault="00904DB6" w:rsidP="00904DB6">
      <w:pPr>
        <w:rPr>
          <w:rFonts w:cs="Arial"/>
          <w:sz w:val="28"/>
          <w:szCs w:val="28"/>
        </w:rPr>
        <w:sectPr w:rsidR="00904DB6" w:rsidRPr="00904DB6" w:rsidSect="007B4880">
          <w:footerReference w:type="default" r:id="rId15"/>
          <w:pgSz w:w="11906" w:h="16838"/>
          <w:pgMar w:top="1418" w:right="1418" w:bottom="1418" w:left="1418" w:header="709" w:footer="709" w:gutter="0"/>
          <w:cols w:space="708"/>
          <w:docGrid w:linePitch="360"/>
        </w:sectPr>
      </w:pPr>
    </w:p>
    <w:p w14:paraId="58AFB340" w14:textId="77777777" w:rsidR="00D3340B" w:rsidRPr="007950E1" w:rsidRDefault="00D3340B" w:rsidP="007950E1">
      <w:pPr>
        <w:pStyle w:val="Overskrift1"/>
      </w:pPr>
      <w:bookmarkStart w:id="15" w:name="_Toc118371765"/>
      <w:bookmarkStart w:id="16" w:name="_Toc223960490"/>
      <w:r w:rsidRPr="007950E1">
        <w:lastRenderedPageBreak/>
        <w:t>Bilag 1: Kundens beskrivelse av oppdraget</w:t>
      </w:r>
      <w:bookmarkEnd w:id="15"/>
      <w:bookmarkEnd w:id="16"/>
    </w:p>
    <w:p w14:paraId="30B85242" w14:textId="77777777" w:rsidR="00D3340B" w:rsidRDefault="00D3340B" w:rsidP="00D3340B">
      <w:pPr>
        <w:pStyle w:val="Overskrift2"/>
      </w:pPr>
      <w:bookmarkStart w:id="17" w:name="_Toc118371766"/>
      <w:bookmarkStart w:id="18" w:name="_Toc223960491"/>
      <w:bookmarkStart w:id="19" w:name="_Hlk95067642"/>
      <w:r>
        <w:t>Avtalens punkt 1.1 A</w:t>
      </w:r>
      <w:r w:rsidRPr="00867A37">
        <w:t>vtalens omfang</w:t>
      </w:r>
      <w:bookmarkEnd w:id="17"/>
      <w:bookmarkEnd w:id="18"/>
    </w:p>
    <w:p w14:paraId="4C736524" w14:textId="77777777" w:rsidR="00B35269" w:rsidRPr="00B35269" w:rsidRDefault="00B35269" w:rsidP="00B35269">
      <w:pPr>
        <w:rPr>
          <w:lang w:eastAsia="nb-NO"/>
        </w:rPr>
      </w:pPr>
    </w:p>
    <w:bookmarkEnd w:id="19"/>
    <w:p w14:paraId="602697AD" w14:textId="77777777" w:rsidR="00C27646" w:rsidRPr="00F76163" w:rsidRDefault="00C27646" w:rsidP="00C27646">
      <w:pPr>
        <w:pStyle w:val="Overskrift4"/>
        <w:shd w:val="clear" w:color="auto" w:fill="FFFFFF" w:themeFill="background1"/>
        <w:spacing w:before="0"/>
        <w:rPr>
          <w:rFonts w:ascii="Abadi" w:hAnsi="Abadi"/>
          <w:i w:val="0"/>
          <w:iCs w:val="0"/>
          <w:color w:val="000000" w:themeColor="text1"/>
          <w:sz w:val="24"/>
          <w:szCs w:val="24"/>
        </w:rPr>
      </w:pPr>
      <w:r w:rsidRPr="00F76163">
        <w:rPr>
          <w:rFonts w:ascii="Abadi" w:hAnsi="Abadi"/>
          <w:i w:val="0"/>
          <w:iCs w:val="0"/>
          <w:color w:val="000000" w:themeColor="text1"/>
          <w:sz w:val="24"/>
          <w:szCs w:val="24"/>
        </w:rPr>
        <w:t>Helhetlig risikostyring</w:t>
      </w:r>
    </w:p>
    <w:p w14:paraId="4395BF22" w14:textId="77777777" w:rsidR="00C27646" w:rsidRDefault="00C27646" w:rsidP="00C27646">
      <w:pPr>
        <w:pStyle w:val="Brdtekst"/>
        <w:shd w:val="clear" w:color="auto" w:fill="FFFFFF" w:themeFill="background1"/>
        <w:rPr>
          <w:rFonts w:ascii="Abadi" w:hAnsi="Abadi"/>
        </w:rPr>
      </w:pPr>
    </w:p>
    <w:p w14:paraId="62D25BC8" w14:textId="77777777" w:rsidR="00C27646" w:rsidRDefault="00C27646" w:rsidP="00C27646">
      <w:pPr>
        <w:pStyle w:val="Brdtekst"/>
        <w:shd w:val="clear" w:color="auto" w:fill="FFFFFF" w:themeFill="background1"/>
        <w:rPr>
          <w:rFonts w:ascii="Abadi" w:hAnsi="Abadi"/>
        </w:rPr>
      </w:pPr>
      <w:r w:rsidRPr="710C9664">
        <w:rPr>
          <w:rFonts w:ascii="Abadi" w:hAnsi="Abadi"/>
        </w:rPr>
        <w:t>Jernbanedirektoratet har en sentral rolle i å videreutvikle et helhetlig risikostyringssystem for jernbanesektoren</w:t>
      </w:r>
      <w:r w:rsidRPr="18463E9A">
        <w:rPr>
          <w:rFonts w:ascii="Abadi" w:hAnsi="Abadi"/>
        </w:rPr>
        <w:t xml:space="preserve">, </w:t>
      </w:r>
      <w:r w:rsidRPr="7791361F">
        <w:rPr>
          <w:rFonts w:ascii="Abadi" w:hAnsi="Abadi"/>
        </w:rPr>
        <w:t>som</w:t>
      </w:r>
      <w:r w:rsidRPr="00F76163">
        <w:rPr>
          <w:rFonts w:ascii="Abadi" w:hAnsi="Abadi"/>
        </w:rPr>
        <w:t xml:space="preserve"> skal sikre </w:t>
      </w:r>
      <w:r w:rsidRPr="0F0D1827">
        <w:rPr>
          <w:rFonts w:ascii="Abadi" w:hAnsi="Abadi"/>
        </w:rPr>
        <w:t>at</w:t>
      </w:r>
      <w:r w:rsidRPr="541D3B99">
        <w:rPr>
          <w:rFonts w:ascii="Abadi" w:hAnsi="Abadi"/>
        </w:rPr>
        <w:t xml:space="preserve"> risiko </w:t>
      </w:r>
      <w:r w:rsidRPr="7A3AD48F">
        <w:rPr>
          <w:rFonts w:ascii="Abadi" w:hAnsi="Abadi"/>
        </w:rPr>
        <w:t>i</w:t>
      </w:r>
      <w:r w:rsidRPr="7676E98B">
        <w:rPr>
          <w:rFonts w:ascii="Abadi" w:hAnsi="Abadi"/>
        </w:rPr>
        <w:t xml:space="preserve"> </w:t>
      </w:r>
      <w:r w:rsidRPr="72221D8A">
        <w:rPr>
          <w:rFonts w:ascii="Abadi" w:hAnsi="Abadi"/>
        </w:rPr>
        <w:t>sektoren</w:t>
      </w:r>
      <w:r w:rsidRPr="7EF317C8">
        <w:rPr>
          <w:rFonts w:ascii="Abadi" w:hAnsi="Abadi"/>
        </w:rPr>
        <w:t xml:space="preserve"> </w:t>
      </w:r>
      <w:r w:rsidRPr="508EF2C1">
        <w:rPr>
          <w:rFonts w:ascii="Abadi" w:hAnsi="Abadi"/>
        </w:rPr>
        <w:t xml:space="preserve">blir </w:t>
      </w:r>
      <w:r w:rsidRPr="27012DF4">
        <w:rPr>
          <w:rFonts w:ascii="Abadi" w:hAnsi="Abadi"/>
        </w:rPr>
        <w:t>identifisert</w:t>
      </w:r>
      <w:r w:rsidRPr="7EF317C8">
        <w:rPr>
          <w:rFonts w:ascii="Abadi" w:hAnsi="Abadi"/>
        </w:rPr>
        <w:t xml:space="preserve"> og </w:t>
      </w:r>
      <w:r w:rsidRPr="1D7667F7">
        <w:rPr>
          <w:rFonts w:ascii="Abadi" w:hAnsi="Abadi"/>
        </w:rPr>
        <w:t>fulgt</w:t>
      </w:r>
      <w:r w:rsidRPr="7EF317C8">
        <w:rPr>
          <w:rFonts w:ascii="Abadi" w:hAnsi="Abadi"/>
        </w:rPr>
        <w:t xml:space="preserve"> </w:t>
      </w:r>
      <w:r w:rsidRPr="1C33A3C4">
        <w:rPr>
          <w:rFonts w:ascii="Abadi" w:hAnsi="Abadi"/>
        </w:rPr>
        <w:t>opp</w:t>
      </w:r>
      <w:r w:rsidRPr="7EF317C8">
        <w:rPr>
          <w:rFonts w:ascii="Abadi" w:hAnsi="Abadi"/>
        </w:rPr>
        <w:t xml:space="preserve"> på tvers</w:t>
      </w:r>
      <w:r w:rsidRPr="465A4861">
        <w:rPr>
          <w:rFonts w:ascii="Abadi" w:hAnsi="Abadi"/>
        </w:rPr>
        <w:t>.</w:t>
      </w:r>
      <w:r w:rsidRPr="7EF317C8">
        <w:rPr>
          <w:rFonts w:ascii="Abadi" w:hAnsi="Abadi"/>
        </w:rPr>
        <w:t xml:space="preserve"> </w:t>
      </w:r>
      <w:r w:rsidRPr="2B6AEB53">
        <w:rPr>
          <w:rFonts w:ascii="Abadi" w:hAnsi="Abadi"/>
        </w:rPr>
        <w:t>Risikostyringssystemet skal synliggjøre sammenhenger og avhengigheter i risiko på tvers av de ulike innsatsfaktorene</w:t>
      </w:r>
      <w:r w:rsidRPr="761475F3">
        <w:rPr>
          <w:rFonts w:ascii="Abadi" w:hAnsi="Abadi"/>
        </w:rPr>
        <w:t xml:space="preserve"> </w:t>
      </w:r>
      <w:r w:rsidRPr="03C1780F">
        <w:rPr>
          <w:rFonts w:ascii="Abadi" w:hAnsi="Abadi"/>
        </w:rPr>
        <w:t>som er nødvendig for å forbedre togtilbudet</w:t>
      </w:r>
      <w:r w:rsidRPr="619819EB">
        <w:rPr>
          <w:rFonts w:ascii="Abadi" w:hAnsi="Abadi"/>
        </w:rPr>
        <w:t>.</w:t>
      </w:r>
      <w:r w:rsidRPr="03C1780F">
        <w:rPr>
          <w:rFonts w:ascii="Abadi" w:hAnsi="Abadi"/>
        </w:rPr>
        <w:t xml:space="preserve"> </w:t>
      </w:r>
      <w:r w:rsidRPr="5579D8A0">
        <w:rPr>
          <w:rFonts w:ascii="Abadi" w:hAnsi="Abadi"/>
        </w:rPr>
        <w:t>Direktoratets ansvar for et helhetlig risikostyringssystem fratar ikke den enkelte aktør og virksomhet i sektoren ansvaret for å følge opp egen risiko</w:t>
      </w:r>
      <w:r w:rsidRPr="03DB11B9">
        <w:rPr>
          <w:rFonts w:ascii="Abadi" w:hAnsi="Abadi"/>
        </w:rPr>
        <w:t>.</w:t>
      </w:r>
      <w:r w:rsidRPr="47A7D9E9">
        <w:rPr>
          <w:rFonts w:ascii="Abadi" w:hAnsi="Abadi"/>
        </w:rPr>
        <w:t xml:space="preserve"> </w:t>
      </w:r>
      <w:r w:rsidRPr="6A0A12B5">
        <w:rPr>
          <w:rFonts w:ascii="Abadi" w:hAnsi="Abadi"/>
        </w:rPr>
        <w:t>Risikostyringssystemet</w:t>
      </w:r>
      <w:r w:rsidRPr="03C1780F">
        <w:rPr>
          <w:rFonts w:ascii="Abadi" w:hAnsi="Abadi"/>
        </w:rPr>
        <w:t xml:space="preserve"> </w:t>
      </w:r>
      <w:r w:rsidRPr="1243D19F">
        <w:rPr>
          <w:rFonts w:ascii="Abadi" w:hAnsi="Abadi"/>
        </w:rPr>
        <w:t>skal videreutvikles</w:t>
      </w:r>
      <w:r w:rsidRPr="03C1780F">
        <w:rPr>
          <w:rFonts w:ascii="Abadi" w:hAnsi="Abadi"/>
        </w:rPr>
        <w:t xml:space="preserve"> i tråd med identifiserte behov og læringspunkter.</w:t>
      </w:r>
    </w:p>
    <w:p w14:paraId="3B17FF18" w14:textId="77777777" w:rsidR="00C27646" w:rsidRPr="00F76163" w:rsidRDefault="00C27646" w:rsidP="00C27646">
      <w:pPr>
        <w:pStyle w:val="Brdtekst"/>
        <w:shd w:val="clear" w:color="auto" w:fill="FFFFFF" w:themeFill="background1"/>
        <w:rPr>
          <w:rFonts w:ascii="Abadi" w:hAnsi="Abadi"/>
        </w:rPr>
      </w:pPr>
    </w:p>
    <w:p w14:paraId="5223FC86" w14:textId="77777777" w:rsidR="001300C8" w:rsidRDefault="001300C8" w:rsidP="00C27646">
      <w:pPr>
        <w:pStyle w:val="Brdtekst"/>
        <w:shd w:val="clear" w:color="auto" w:fill="FFFFFF" w:themeFill="background1"/>
        <w:rPr>
          <w:rFonts w:ascii="Abadi" w:hAnsi="Abadi"/>
        </w:rPr>
      </w:pPr>
    </w:p>
    <w:p w14:paraId="22A203BA" w14:textId="1EC6F7FA" w:rsidR="00C27646" w:rsidRPr="00F76163" w:rsidRDefault="00C27646" w:rsidP="00C27646">
      <w:pPr>
        <w:pStyle w:val="Brdtekst"/>
        <w:shd w:val="clear" w:color="auto" w:fill="FFFFFF" w:themeFill="background1"/>
        <w:rPr>
          <w:rFonts w:ascii="Abadi" w:hAnsi="Abadi"/>
          <w:i w:val="0"/>
          <w:iCs w:val="0"/>
        </w:rPr>
      </w:pPr>
      <w:r w:rsidRPr="00F76163">
        <w:rPr>
          <w:rFonts w:ascii="Abadi" w:hAnsi="Abadi"/>
        </w:rPr>
        <w:t>Hensikt</w:t>
      </w:r>
    </w:p>
    <w:p w14:paraId="0C3C9B2D" w14:textId="77777777" w:rsidR="00C27646" w:rsidRPr="00F76163" w:rsidRDefault="00C27646" w:rsidP="00C27646">
      <w:pPr>
        <w:pStyle w:val="Brdtekst"/>
        <w:shd w:val="clear" w:color="auto" w:fill="FFFFFF" w:themeFill="background1"/>
        <w:rPr>
          <w:rFonts w:ascii="Abadi" w:hAnsi="Abadi"/>
        </w:rPr>
      </w:pPr>
      <w:r w:rsidRPr="00F76163">
        <w:rPr>
          <w:rFonts w:ascii="Abadi" w:hAnsi="Abadi"/>
        </w:rPr>
        <w:t>Interne revisjoner gjennomføres for å avdekke områder med et forbedringsbehov som underlag for organisatorisk læring og utvikling.</w:t>
      </w:r>
    </w:p>
    <w:p w14:paraId="0C19CF23" w14:textId="77777777" w:rsidR="00C27646" w:rsidRPr="00F76163" w:rsidRDefault="00C27646" w:rsidP="00C27646">
      <w:pPr>
        <w:pStyle w:val="Brdtekst"/>
        <w:shd w:val="clear" w:color="auto" w:fill="FFFFFF" w:themeFill="background1"/>
        <w:rPr>
          <w:rFonts w:ascii="Abadi" w:hAnsi="Abadi"/>
        </w:rPr>
      </w:pPr>
    </w:p>
    <w:p w14:paraId="552C379F" w14:textId="77777777" w:rsidR="00C27646" w:rsidRPr="00C80094" w:rsidRDefault="00C27646" w:rsidP="00C27646">
      <w:pPr>
        <w:pStyle w:val="Brdtekst"/>
        <w:shd w:val="clear" w:color="auto" w:fill="FFFFFF" w:themeFill="background1"/>
        <w:rPr>
          <w:rFonts w:ascii="Abadi" w:hAnsi="Abadi"/>
          <w:strike/>
        </w:rPr>
      </w:pPr>
      <w:bookmarkStart w:id="20" w:name="_Hlk216078385"/>
      <w:r w:rsidRPr="00F76163">
        <w:rPr>
          <w:rFonts w:ascii="Abadi" w:hAnsi="Abadi"/>
        </w:rPr>
        <w:t>Hensikten med denne forvaltningsrevisjonen vil være å undersøke om direktoratet</w:t>
      </w:r>
      <w:r>
        <w:rPr>
          <w:rFonts w:ascii="Abadi" w:hAnsi="Abadi"/>
        </w:rPr>
        <w:t xml:space="preserve"> etterlever og har implementert</w:t>
      </w:r>
      <w:r w:rsidRPr="00F76163">
        <w:rPr>
          <w:rFonts w:ascii="Abadi" w:hAnsi="Abadi"/>
        </w:rPr>
        <w:t xml:space="preserve"> </w:t>
      </w:r>
      <w:r>
        <w:rPr>
          <w:rFonts w:ascii="Abadi" w:hAnsi="Abadi"/>
        </w:rPr>
        <w:t>nødvendige og effektive</w:t>
      </w:r>
      <w:r w:rsidRPr="00F76163">
        <w:rPr>
          <w:rFonts w:ascii="Abadi" w:hAnsi="Abadi"/>
        </w:rPr>
        <w:t xml:space="preserve"> arbeidsprosesser </w:t>
      </w:r>
      <w:r>
        <w:rPr>
          <w:rFonts w:ascii="Abadi" w:hAnsi="Abadi"/>
        </w:rPr>
        <w:t>i tråd med bestemmelser gitt gjennom Policy for risikostyring. Forvaltningsrevisjonen er avgrenset til helhetlig risikostyring av sektoren og risikobildet for effektpakkene, men inkluderer ikke Jernbanedirektoratets interne risikobilde.</w:t>
      </w:r>
    </w:p>
    <w:p w14:paraId="1C5EBAA9" w14:textId="77777777" w:rsidR="00C27646" w:rsidRPr="00F76163" w:rsidRDefault="00C27646" w:rsidP="00C27646">
      <w:pPr>
        <w:pStyle w:val="Brdtekst"/>
        <w:shd w:val="clear" w:color="auto" w:fill="FFFFFF" w:themeFill="background1"/>
        <w:rPr>
          <w:rFonts w:ascii="Abadi" w:hAnsi="Abadi"/>
        </w:rPr>
      </w:pPr>
    </w:p>
    <w:bookmarkEnd w:id="20"/>
    <w:p w14:paraId="792BAE72" w14:textId="77777777" w:rsidR="00C27646" w:rsidRPr="002B6367" w:rsidRDefault="00C27646" w:rsidP="00C27646">
      <w:pPr>
        <w:pStyle w:val="Brdtekst"/>
        <w:shd w:val="clear" w:color="auto" w:fill="FFFFFF" w:themeFill="background1"/>
        <w:rPr>
          <w:rFonts w:ascii="Abadi" w:hAnsi="Abadi"/>
          <w:strike/>
        </w:rPr>
      </w:pPr>
      <w:r w:rsidRPr="00F76163">
        <w:rPr>
          <w:rStyle w:val="normaltextrun"/>
          <w:rFonts w:ascii="Abadi" w:hAnsi="Abadi" w:cs="Calibri"/>
          <w:color w:val="000000"/>
          <w:bdr w:val="none" w:sz="0" w:space="0" w:color="auto" w:frame="1"/>
        </w:rPr>
        <w:t xml:space="preserve">Gjennom en systematisk datainnsamling, analyse og vurdering </w:t>
      </w:r>
      <w:r w:rsidRPr="00F76163">
        <w:rPr>
          <w:rFonts w:ascii="Abadi" w:hAnsi="Abadi"/>
        </w:rPr>
        <w:t>skal det undersøkes om roller og ansvar som beskrevet i policy for risikostyring er forstått og etterleves. I særlig grad undersøkes det om ansvaret som er tillagt SV,</w:t>
      </w:r>
      <w:r>
        <w:rPr>
          <w:rFonts w:ascii="Abadi" w:hAnsi="Abadi"/>
        </w:rPr>
        <w:t xml:space="preserve"> DIT,</w:t>
      </w:r>
      <w:r w:rsidRPr="00F76163">
        <w:rPr>
          <w:rFonts w:ascii="Abadi" w:hAnsi="Abadi"/>
        </w:rPr>
        <w:t xml:space="preserve"> AKA og SSA etterleves som forutsatt og i tråd med bestemmelsene </w:t>
      </w:r>
      <w:r>
        <w:rPr>
          <w:rFonts w:ascii="Abadi" w:hAnsi="Abadi"/>
        </w:rPr>
        <w:t>som nevnt over. I tillegg skal følgende undersøkes:</w:t>
      </w:r>
    </w:p>
    <w:p w14:paraId="1BD04F71" w14:textId="77777777" w:rsidR="00C27646" w:rsidRDefault="00C27646" w:rsidP="00C27646">
      <w:pPr>
        <w:pStyle w:val="Brdtekst"/>
        <w:keepLines w:val="0"/>
        <w:widowControl/>
        <w:numPr>
          <w:ilvl w:val="0"/>
          <w:numId w:val="23"/>
        </w:numPr>
        <w:shd w:val="clear" w:color="auto" w:fill="FFFFFF" w:themeFill="background1"/>
        <w:spacing w:before="60" w:after="120"/>
        <w:rPr>
          <w:rFonts w:ascii="Abadi" w:hAnsi="Abadi"/>
        </w:rPr>
      </w:pPr>
      <w:r w:rsidRPr="00F76163">
        <w:rPr>
          <w:rFonts w:ascii="Abadi" w:hAnsi="Abadi"/>
        </w:rPr>
        <w:t>om krav til helhetlig risikostyring er innarbeidet i reviderte avtaler</w:t>
      </w:r>
      <w:r>
        <w:rPr>
          <w:rFonts w:ascii="Abadi" w:hAnsi="Abadi"/>
        </w:rPr>
        <w:t xml:space="preserve"> og i samhandlingen (dvs. møtestrukturer, rapportering mv.)</w:t>
      </w:r>
      <w:r w:rsidRPr="00F76163">
        <w:rPr>
          <w:rFonts w:ascii="Abadi" w:hAnsi="Abadi"/>
        </w:rPr>
        <w:t xml:space="preserve"> med Bane NOR, Norske Tog, Entur samt togoperatørene. Rotårsaker identifiseres dersom gjennomgangen avdekker svikt i oppfølgingen</w:t>
      </w:r>
      <w:r>
        <w:rPr>
          <w:rFonts w:ascii="Abadi" w:hAnsi="Abadi"/>
        </w:rPr>
        <w:t xml:space="preserve"> av aktørene.</w:t>
      </w:r>
    </w:p>
    <w:p w14:paraId="218457A0" w14:textId="01682CCA" w:rsidR="00C27646" w:rsidRDefault="00C27646" w:rsidP="00C27646">
      <w:pPr>
        <w:pStyle w:val="Brdtekst"/>
        <w:keepLines w:val="0"/>
        <w:widowControl/>
        <w:numPr>
          <w:ilvl w:val="0"/>
          <w:numId w:val="23"/>
        </w:numPr>
        <w:shd w:val="clear" w:color="auto" w:fill="FFFFFF" w:themeFill="background1"/>
        <w:spacing w:before="60" w:after="120"/>
        <w:rPr>
          <w:rFonts w:ascii="Abadi" w:hAnsi="Abadi"/>
        </w:rPr>
      </w:pPr>
      <w:r>
        <w:rPr>
          <w:rFonts w:ascii="Abadi" w:hAnsi="Abadi"/>
        </w:rPr>
        <w:t>om innholdet i risikorapporteringen og risikovarsler fra aktørene til Jernbanedirektoratet, fra avdelingene til ledergruppen og fra Jernbanedirektoratet til Samferdselsdepartementet gir et dekkende og hensiktsmessig bilde av relevante risiko samt tiltak for å håndtere disse.</w:t>
      </w:r>
    </w:p>
    <w:p w14:paraId="6D226A17" w14:textId="77777777" w:rsidR="00C27646" w:rsidRPr="00F76163" w:rsidRDefault="00C27646" w:rsidP="00C27646">
      <w:pPr>
        <w:pStyle w:val="Brdtekst"/>
        <w:shd w:val="clear" w:color="auto" w:fill="FFFFFF" w:themeFill="background1"/>
        <w:rPr>
          <w:rFonts w:ascii="Abadi" w:hAnsi="Abadi"/>
        </w:rPr>
      </w:pPr>
    </w:p>
    <w:p w14:paraId="5C4CF3CF" w14:textId="77777777" w:rsidR="00C27646" w:rsidRPr="00F76163" w:rsidRDefault="00C27646" w:rsidP="00C27646">
      <w:pPr>
        <w:pStyle w:val="Brdtekst"/>
        <w:shd w:val="clear" w:color="auto" w:fill="FFFFFF" w:themeFill="background1"/>
        <w:rPr>
          <w:rFonts w:ascii="Abadi" w:hAnsi="Abadi"/>
        </w:rPr>
      </w:pPr>
    </w:p>
    <w:p w14:paraId="0F3224FE" w14:textId="77777777" w:rsidR="00C27646" w:rsidRPr="00F76163" w:rsidRDefault="00C27646" w:rsidP="00C27646">
      <w:pPr>
        <w:pStyle w:val="Brdtekst"/>
        <w:shd w:val="clear" w:color="auto" w:fill="FFFFFF" w:themeFill="background1"/>
        <w:rPr>
          <w:rFonts w:ascii="Abadi" w:hAnsi="Abadi"/>
          <w:i w:val="0"/>
          <w:iCs w:val="0"/>
        </w:rPr>
      </w:pPr>
      <w:r w:rsidRPr="00F76163">
        <w:rPr>
          <w:rFonts w:ascii="Abadi" w:hAnsi="Abadi"/>
        </w:rPr>
        <w:t>Revisjonskriterier:</w:t>
      </w:r>
    </w:p>
    <w:p w14:paraId="46FE8330" w14:textId="1DC6087E" w:rsidR="00F95D71" w:rsidRPr="00F95D71" w:rsidRDefault="00F95D71" w:rsidP="0016039C">
      <w:pPr>
        <w:shd w:val="clear" w:color="auto" w:fill="FFFFFF" w:themeFill="background1"/>
        <w:tabs>
          <w:tab w:val="left" w:pos="5103"/>
        </w:tabs>
        <w:spacing w:after="160" w:line="276" w:lineRule="auto"/>
        <w:contextualSpacing/>
        <w:rPr>
          <w:rFonts w:ascii="Abadi" w:eastAsiaTheme="minorEastAsia" w:hAnsi="Abadi"/>
          <w:sz w:val="22"/>
          <w:szCs w:val="22"/>
          <w:lang w:eastAsia="zh-CN"/>
        </w:rPr>
      </w:pPr>
      <w:r w:rsidRPr="00F95D71">
        <w:rPr>
          <w:rFonts w:ascii="Abadi" w:eastAsiaTheme="minorEastAsia" w:hAnsi="Abadi"/>
          <w:sz w:val="22"/>
          <w:szCs w:val="22"/>
          <w:lang w:eastAsia="zh-CN"/>
        </w:rPr>
        <w:t>Policy for risikostyring, herunder</w:t>
      </w:r>
      <w:r w:rsidR="0069247D">
        <w:rPr>
          <w:rFonts w:ascii="Abadi" w:eastAsiaTheme="minorEastAsia" w:hAnsi="Abadi"/>
          <w:sz w:val="22"/>
          <w:szCs w:val="22"/>
          <w:lang w:eastAsia="zh-CN"/>
        </w:rPr>
        <w:t xml:space="preserve"> </w:t>
      </w:r>
      <w:r w:rsidRPr="00F95D71">
        <w:rPr>
          <w:rFonts w:ascii="Abadi" w:eastAsiaTheme="minorEastAsia" w:hAnsi="Abadi"/>
          <w:sz w:val="22"/>
          <w:szCs w:val="22"/>
          <w:lang w:eastAsia="zh-CN"/>
        </w:rPr>
        <w:t>direktoratets rolle- og ansvarsbeskrivelse for helhetlig risikostyring</w:t>
      </w:r>
      <w:r w:rsidR="0016039C">
        <w:rPr>
          <w:rFonts w:ascii="Abadi" w:eastAsiaTheme="minorEastAsia" w:hAnsi="Abadi"/>
          <w:sz w:val="22"/>
          <w:szCs w:val="22"/>
          <w:lang w:eastAsia="zh-CN"/>
        </w:rPr>
        <w:t>.</w:t>
      </w:r>
    </w:p>
    <w:p w14:paraId="73F166F4" w14:textId="77777777" w:rsidR="00C27646" w:rsidRPr="00F76163" w:rsidRDefault="00C27646" w:rsidP="00C27646">
      <w:pPr>
        <w:shd w:val="clear" w:color="auto" w:fill="FFFFFF" w:themeFill="background1"/>
        <w:tabs>
          <w:tab w:val="left" w:pos="5103"/>
        </w:tabs>
        <w:spacing w:line="276" w:lineRule="auto"/>
        <w:rPr>
          <w:rFonts w:ascii="Abadi" w:hAnsi="Abadi"/>
        </w:rPr>
      </w:pPr>
    </w:p>
    <w:p w14:paraId="0F079BB3" w14:textId="77777777" w:rsidR="00C27646" w:rsidRPr="0016039C" w:rsidRDefault="00C27646" w:rsidP="00C27646">
      <w:pPr>
        <w:shd w:val="clear" w:color="auto" w:fill="FFFFFF" w:themeFill="background1"/>
        <w:tabs>
          <w:tab w:val="left" w:pos="5103"/>
        </w:tabs>
        <w:spacing w:line="276" w:lineRule="auto"/>
        <w:rPr>
          <w:rFonts w:ascii="Abadi" w:hAnsi="Abadi"/>
          <w:sz w:val="22"/>
          <w:szCs w:val="22"/>
        </w:rPr>
      </w:pPr>
      <w:r w:rsidRPr="0016039C">
        <w:rPr>
          <w:rFonts w:ascii="Abadi" w:hAnsi="Abadi"/>
          <w:sz w:val="22"/>
          <w:szCs w:val="22"/>
        </w:rPr>
        <w:t>Policydokumentet vedlegges tilbudsforespørselen.</w:t>
      </w:r>
    </w:p>
    <w:p w14:paraId="31ECDBA6" w14:textId="77777777" w:rsidR="00C27646" w:rsidRDefault="00C27646" w:rsidP="00C27646">
      <w:pPr>
        <w:pStyle w:val="Overskrift3"/>
        <w:shd w:val="clear" w:color="auto" w:fill="FFFFFF" w:themeFill="background1"/>
        <w:rPr>
          <w:rFonts w:ascii="Abadi" w:hAnsi="Abadi"/>
          <w:sz w:val="22"/>
          <w:szCs w:val="22"/>
        </w:rPr>
      </w:pPr>
      <w:r w:rsidRPr="00F76163">
        <w:rPr>
          <w:rFonts w:ascii="Abadi" w:hAnsi="Abadi"/>
          <w:sz w:val="22"/>
          <w:szCs w:val="22"/>
        </w:rPr>
        <w:t>Målgruppe</w:t>
      </w:r>
    </w:p>
    <w:p w14:paraId="66B33CEE" w14:textId="51409706" w:rsidR="00C27646" w:rsidRPr="0016039C" w:rsidRDefault="00C27646" w:rsidP="00C27646">
      <w:pPr>
        <w:keepNext/>
        <w:keepLines/>
        <w:shd w:val="clear" w:color="auto" w:fill="FFFFFF" w:themeFill="background1"/>
        <w:spacing w:before="40"/>
        <w:outlineLvl w:val="3"/>
        <w:rPr>
          <w:rFonts w:ascii="Abadi" w:eastAsiaTheme="majorEastAsia" w:hAnsi="Abadi" w:cstheme="majorBidi"/>
          <w:color w:val="000000" w:themeColor="text1"/>
          <w:sz w:val="22"/>
          <w:szCs w:val="22"/>
        </w:rPr>
      </w:pPr>
      <w:r w:rsidRPr="0016039C">
        <w:rPr>
          <w:rFonts w:ascii="Abadi" w:hAnsi="Abadi"/>
          <w:sz w:val="22"/>
          <w:szCs w:val="22"/>
        </w:rPr>
        <w:t>Gjennomgangen omfatter primært medarbeidere i SV, SSA, DIT og AKA. Eventuelle medarbeidere fra andre avdelinger vurderes underveis</w:t>
      </w:r>
      <w:r w:rsidR="0016039C">
        <w:rPr>
          <w:rFonts w:ascii="Abadi" w:hAnsi="Abadi"/>
          <w:sz w:val="22"/>
          <w:szCs w:val="22"/>
        </w:rPr>
        <w:t>.</w:t>
      </w:r>
    </w:p>
    <w:p w14:paraId="05355733" w14:textId="77777777" w:rsidR="00C27646" w:rsidRDefault="00C27646" w:rsidP="00C27646">
      <w:pPr>
        <w:shd w:val="clear" w:color="auto" w:fill="FFFFFF" w:themeFill="background1"/>
        <w:spacing w:line="276" w:lineRule="auto"/>
        <w:rPr>
          <w:rFonts w:ascii="Abadi" w:hAnsi="Abadi"/>
          <w:b/>
          <w:bCs/>
        </w:rPr>
      </w:pPr>
    </w:p>
    <w:p w14:paraId="750D3973" w14:textId="77777777" w:rsidR="00922804" w:rsidRDefault="00922804">
      <w:pPr>
        <w:rPr>
          <w:rFonts w:ascii="Abadi" w:hAnsi="Abadi"/>
          <w:i/>
          <w:iCs/>
          <w:color w:val="000000" w:themeColor="text1"/>
        </w:rPr>
      </w:pPr>
      <w:r>
        <w:rPr>
          <w:rFonts w:ascii="Abadi" w:hAnsi="Abadi"/>
          <w:i/>
          <w:iCs/>
          <w:color w:val="000000" w:themeColor="text1"/>
        </w:rPr>
        <w:br w:type="page"/>
      </w:r>
    </w:p>
    <w:p w14:paraId="6A5EDFBF" w14:textId="4CEE8265" w:rsidR="00C27646" w:rsidRPr="001300C8" w:rsidRDefault="00C27646" w:rsidP="00C27646">
      <w:pPr>
        <w:shd w:val="clear" w:color="auto" w:fill="FFFFFF" w:themeFill="background1"/>
        <w:spacing w:line="276" w:lineRule="auto"/>
        <w:rPr>
          <w:rFonts w:ascii="Abadi" w:hAnsi="Abadi"/>
          <w:i/>
          <w:iCs/>
          <w:color w:val="000000" w:themeColor="text1"/>
          <w:sz w:val="22"/>
          <w:szCs w:val="22"/>
        </w:rPr>
      </w:pPr>
      <w:r w:rsidRPr="001300C8">
        <w:rPr>
          <w:rFonts w:ascii="Abadi" w:hAnsi="Abadi"/>
          <w:i/>
          <w:iCs/>
          <w:color w:val="000000" w:themeColor="text1"/>
          <w:sz w:val="22"/>
          <w:szCs w:val="22"/>
        </w:rPr>
        <w:lastRenderedPageBreak/>
        <w:t xml:space="preserve">Krav til leveransen: </w:t>
      </w:r>
    </w:p>
    <w:p w14:paraId="54BA8045" w14:textId="77777777" w:rsidR="00C27646" w:rsidRPr="001300C8" w:rsidRDefault="00C27646" w:rsidP="00C27646">
      <w:pPr>
        <w:shd w:val="clear" w:color="auto" w:fill="FFFFFF" w:themeFill="background1"/>
        <w:spacing w:line="276" w:lineRule="auto"/>
        <w:rPr>
          <w:rFonts w:ascii="Abadi" w:eastAsia="Times New Roman" w:hAnsi="Abadi" w:cstheme="minorHAnsi"/>
          <w:color w:val="000000" w:themeColor="text1"/>
          <w:sz w:val="22"/>
          <w:szCs w:val="22"/>
          <w:lang w:eastAsia="nb-NO"/>
        </w:rPr>
      </w:pPr>
      <w:r w:rsidRPr="001300C8">
        <w:rPr>
          <w:rFonts w:ascii="Abadi" w:eastAsia="Times New Roman" w:hAnsi="Abadi" w:cstheme="minorHAnsi"/>
          <w:color w:val="000000" w:themeColor="text1"/>
          <w:sz w:val="22"/>
          <w:szCs w:val="22"/>
          <w:lang w:eastAsia="nb-NO"/>
        </w:rPr>
        <w:t xml:space="preserve">Revisjonsstandard som skal benyttes, angis.   </w:t>
      </w:r>
    </w:p>
    <w:p w14:paraId="11D7C7C3" w14:textId="77777777" w:rsidR="00C27646" w:rsidRPr="001300C8" w:rsidRDefault="00C27646" w:rsidP="00C27646">
      <w:pPr>
        <w:shd w:val="clear" w:color="auto" w:fill="FFFFFF" w:themeFill="background1"/>
        <w:spacing w:line="276" w:lineRule="auto"/>
        <w:rPr>
          <w:rFonts w:ascii="Abadi" w:eastAsia="Times New Roman" w:hAnsi="Abadi" w:cstheme="minorHAnsi"/>
          <w:color w:val="000000" w:themeColor="text1"/>
          <w:sz w:val="22"/>
          <w:szCs w:val="22"/>
          <w:lang w:eastAsia="nb-NO"/>
        </w:rPr>
      </w:pPr>
      <w:r w:rsidRPr="001300C8">
        <w:rPr>
          <w:rFonts w:ascii="Abadi" w:eastAsia="Times New Roman" w:hAnsi="Abadi" w:cstheme="minorHAnsi"/>
          <w:color w:val="000000" w:themeColor="text1"/>
          <w:sz w:val="22"/>
          <w:szCs w:val="22"/>
          <w:lang w:eastAsia="nb-NO"/>
        </w:rPr>
        <w:t>Rapporten skal angi avvik i tydelig form, herunder hva det er avvik opp mot (sett opp mot revisjonskriteriene), samt en vurdering av alvorlighetsgraden av det enkelte avvik.</w:t>
      </w:r>
    </w:p>
    <w:p w14:paraId="1E173E83" w14:textId="77777777" w:rsidR="00C27646" w:rsidRPr="001300C8" w:rsidRDefault="00C27646" w:rsidP="00C27646">
      <w:pPr>
        <w:shd w:val="clear" w:color="auto" w:fill="FFFFFF" w:themeFill="background1"/>
        <w:spacing w:line="276" w:lineRule="auto"/>
        <w:rPr>
          <w:rFonts w:ascii="Abadi" w:eastAsia="Times New Roman" w:hAnsi="Abadi" w:cstheme="minorHAnsi"/>
          <w:color w:val="000000" w:themeColor="text1"/>
          <w:sz w:val="22"/>
          <w:szCs w:val="22"/>
          <w:lang w:eastAsia="nb-NO"/>
        </w:rPr>
      </w:pPr>
      <w:r w:rsidRPr="001300C8">
        <w:rPr>
          <w:rFonts w:ascii="Abadi" w:eastAsia="Times New Roman" w:hAnsi="Abadi" w:cstheme="minorHAnsi"/>
          <w:color w:val="000000" w:themeColor="text1"/>
          <w:sz w:val="22"/>
          <w:szCs w:val="22"/>
          <w:lang w:eastAsia="nb-NO"/>
        </w:rPr>
        <w:t>Tilsvarende skal rapporten beskrive observasjoner.</w:t>
      </w:r>
    </w:p>
    <w:p w14:paraId="7CC5E3AE" w14:textId="77777777" w:rsidR="00C27646" w:rsidRPr="001300C8" w:rsidRDefault="00C27646" w:rsidP="00C27646">
      <w:pPr>
        <w:shd w:val="clear" w:color="auto" w:fill="FFFFFF" w:themeFill="background1"/>
        <w:spacing w:line="276" w:lineRule="auto"/>
        <w:rPr>
          <w:rFonts w:ascii="Abadi" w:eastAsia="Times New Roman" w:hAnsi="Abadi" w:cstheme="minorHAnsi"/>
          <w:color w:val="000000" w:themeColor="text1"/>
          <w:sz w:val="22"/>
          <w:szCs w:val="22"/>
          <w:lang w:eastAsia="nb-NO"/>
        </w:rPr>
      </w:pPr>
    </w:p>
    <w:p w14:paraId="4EBC7DF9" w14:textId="77777777" w:rsidR="00C27646" w:rsidRPr="001300C8" w:rsidRDefault="00C27646" w:rsidP="00C27646">
      <w:pPr>
        <w:shd w:val="clear" w:color="auto" w:fill="FFFFFF" w:themeFill="background1"/>
        <w:spacing w:line="276" w:lineRule="auto"/>
        <w:rPr>
          <w:rFonts w:ascii="Abadi" w:eastAsia="Times New Roman" w:hAnsi="Abadi" w:cstheme="minorHAnsi"/>
          <w:color w:val="000000" w:themeColor="text1"/>
          <w:sz w:val="22"/>
          <w:szCs w:val="22"/>
          <w:lang w:eastAsia="nb-NO"/>
        </w:rPr>
      </w:pPr>
      <w:r w:rsidRPr="001300C8">
        <w:rPr>
          <w:rFonts w:ascii="Abadi" w:eastAsia="Times New Roman" w:hAnsi="Abadi" w:cstheme="minorHAnsi"/>
          <w:color w:val="000000" w:themeColor="text1"/>
          <w:sz w:val="22"/>
          <w:szCs w:val="22"/>
          <w:lang w:eastAsia="nb-NO"/>
        </w:rPr>
        <w:t>Avslutningsvis skal revisor angi anbefalinger i prioritert rekkefølge. Hvilken revisjonsstandard som legges til grunn for oppdraget skal oppgis i tilbudet.</w:t>
      </w:r>
    </w:p>
    <w:p w14:paraId="3039ABB9" w14:textId="77777777" w:rsidR="00C27646" w:rsidRPr="001F6856" w:rsidRDefault="00C27646" w:rsidP="00C27646">
      <w:pPr>
        <w:shd w:val="clear" w:color="auto" w:fill="FFFFFF" w:themeFill="background1"/>
        <w:spacing w:line="276" w:lineRule="auto"/>
        <w:rPr>
          <w:rFonts w:ascii="Abadi" w:hAnsi="Abadi"/>
          <w:color w:val="FF0000"/>
        </w:rPr>
      </w:pPr>
    </w:p>
    <w:p w14:paraId="2F7DB21F" w14:textId="77777777" w:rsidR="00C27646" w:rsidRPr="00155F34" w:rsidRDefault="00C27646" w:rsidP="00C27646">
      <w:pPr>
        <w:pStyle w:val="NormalWeb"/>
        <w:spacing w:before="0" w:beforeAutospacing="0" w:after="0" w:afterAutospacing="0"/>
        <w:rPr>
          <w:rFonts w:ascii="Abadi" w:hAnsi="Abadi" w:cstheme="minorHAnsi"/>
          <w:i/>
          <w:iCs/>
          <w:color w:val="000000" w:themeColor="text1"/>
          <w:sz w:val="22"/>
          <w:szCs w:val="22"/>
        </w:rPr>
      </w:pPr>
      <w:bookmarkStart w:id="21" w:name="kap3"/>
      <w:bookmarkEnd w:id="21"/>
      <w:r w:rsidRPr="00155F34">
        <w:rPr>
          <w:rFonts w:ascii="Abadi" w:hAnsi="Abadi" w:cstheme="minorHAnsi"/>
          <w:i/>
          <w:iCs/>
          <w:color w:val="000000" w:themeColor="text1"/>
          <w:sz w:val="22"/>
          <w:szCs w:val="22"/>
        </w:rPr>
        <w:t xml:space="preserve">Ivaretagelse av eventuelle interessekonflikter  </w:t>
      </w:r>
    </w:p>
    <w:p w14:paraId="042727E8" w14:textId="77777777" w:rsidR="00C27646" w:rsidRPr="00155F34" w:rsidRDefault="00C27646" w:rsidP="00C27646">
      <w:pPr>
        <w:pStyle w:val="NormalWeb"/>
        <w:spacing w:before="0" w:beforeAutospacing="0" w:after="0" w:afterAutospacing="0"/>
        <w:rPr>
          <w:rFonts w:ascii="Abadi" w:hAnsi="Abadi" w:cstheme="minorHAnsi"/>
          <w:color w:val="000000" w:themeColor="text1"/>
          <w:sz w:val="22"/>
          <w:szCs w:val="22"/>
        </w:rPr>
      </w:pPr>
      <w:r w:rsidRPr="00155F34">
        <w:rPr>
          <w:rFonts w:ascii="Abadi" w:hAnsi="Abadi" w:cstheme="minorHAnsi"/>
          <w:color w:val="000000" w:themeColor="text1"/>
          <w:sz w:val="22"/>
          <w:szCs w:val="22"/>
        </w:rPr>
        <w:t>Vi forutsetter at leverandøren beskriver hvorvidt det foreligger interessekonflikter ved gjennomføring av kontrakten. Dersom det foreligger eksisterende eller potensielle interessekonflikter, skal det beskrives hvordan dette håndteres og ivaretas for å sikre at oppdraget blir gjennomført på en mest mulig effektiv, sikker og formålstjenlig måte.</w:t>
      </w:r>
    </w:p>
    <w:p w14:paraId="6D329E2F" w14:textId="77777777" w:rsidR="00C27646" w:rsidRPr="00155F34" w:rsidRDefault="00C27646" w:rsidP="00C27646">
      <w:pPr>
        <w:pStyle w:val="NormalWeb"/>
        <w:spacing w:before="0" w:beforeAutospacing="0" w:after="0" w:afterAutospacing="0"/>
        <w:rPr>
          <w:rFonts w:ascii="Abadi" w:hAnsi="Abadi" w:cstheme="minorHAnsi"/>
          <w:b/>
          <w:bCs/>
          <w:color w:val="000000" w:themeColor="text1"/>
          <w:sz w:val="22"/>
          <w:szCs w:val="22"/>
        </w:rPr>
      </w:pPr>
    </w:p>
    <w:p w14:paraId="49EB6609" w14:textId="77777777" w:rsidR="00C27646" w:rsidRPr="00155F34" w:rsidRDefault="00C27646" w:rsidP="00C27646">
      <w:pPr>
        <w:pStyle w:val="NormalWeb"/>
        <w:spacing w:before="0" w:beforeAutospacing="0" w:after="0" w:afterAutospacing="0"/>
        <w:rPr>
          <w:rFonts w:ascii="Abadi" w:hAnsi="Abadi" w:cstheme="minorHAnsi"/>
          <w:i/>
          <w:iCs/>
          <w:color w:val="000000" w:themeColor="text1"/>
          <w:sz w:val="22"/>
          <w:szCs w:val="22"/>
        </w:rPr>
      </w:pPr>
      <w:r w:rsidRPr="00155F34">
        <w:rPr>
          <w:rFonts w:ascii="Abadi" w:hAnsi="Abadi" w:cstheme="minorHAnsi"/>
          <w:i/>
          <w:iCs/>
          <w:color w:val="000000" w:themeColor="text1"/>
          <w:sz w:val="22"/>
          <w:szCs w:val="22"/>
        </w:rPr>
        <w:t>Kjerneteamet skal ha:</w:t>
      </w:r>
    </w:p>
    <w:p w14:paraId="66B655F0" w14:textId="77777777" w:rsidR="00C27646" w:rsidRPr="00AA2EBD" w:rsidRDefault="00C27646" w:rsidP="00C27646">
      <w:pPr>
        <w:pStyle w:val="NormalWeb"/>
        <w:numPr>
          <w:ilvl w:val="0"/>
          <w:numId w:val="20"/>
        </w:numPr>
        <w:spacing w:before="0" w:beforeAutospacing="0" w:after="0" w:afterAutospacing="0"/>
        <w:ind w:left="360"/>
        <w:rPr>
          <w:rFonts w:ascii="Abadi" w:hAnsi="Abadi" w:cstheme="minorBidi"/>
          <w:color w:val="000000" w:themeColor="text1"/>
          <w:sz w:val="22"/>
          <w:szCs w:val="22"/>
        </w:rPr>
      </w:pPr>
      <w:r w:rsidRPr="00AA2EBD">
        <w:rPr>
          <w:rFonts w:ascii="Abadi" w:hAnsi="Abadi" w:cstheme="minorBidi"/>
          <w:color w:val="000000" w:themeColor="text1"/>
          <w:sz w:val="22"/>
          <w:szCs w:val="22"/>
        </w:rPr>
        <w:t>God kompetanse på risikostyring spesielt, samt forvaltningskompetanse generelt</w:t>
      </w:r>
    </w:p>
    <w:p w14:paraId="7C0BBCE3" w14:textId="77777777" w:rsidR="00C27646" w:rsidRPr="00AA2EBD" w:rsidRDefault="00C27646" w:rsidP="00C27646">
      <w:pPr>
        <w:pStyle w:val="NormalWeb"/>
        <w:spacing w:before="0" w:beforeAutospacing="0" w:after="0" w:afterAutospacing="0"/>
        <w:ind w:left="360"/>
        <w:rPr>
          <w:rFonts w:ascii="Abadi" w:hAnsi="Abadi" w:cstheme="minorBidi"/>
          <w:color w:val="000000" w:themeColor="text1"/>
          <w:sz w:val="22"/>
          <w:szCs w:val="22"/>
        </w:rPr>
      </w:pPr>
      <w:r w:rsidRPr="00AA2EBD">
        <w:rPr>
          <w:rFonts w:ascii="Abadi" w:hAnsi="Abadi" w:cstheme="minorBidi"/>
          <w:color w:val="000000" w:themeColor="text1"/>
          <w:sz w:val="22"/>
          <w:szCs w:val="22"/>
        </w:rPr>
        <w:t xml:space="preserve">God kompetanse innenfor styring og kontroll knyttet til statlige virksomheter </w:t>
      </w:r>
      <w:r w:rsidRPr="78402008">
        <w:rPr>
          <w:rFonts w:ascii="Abadi" w:hAnsi="Abadi" w:cstheme="minorBidi"/>
          <w:color w:val="000000" w:themeColor="text1"/>
          <w:sz w:val="22"/>
          <w:szCs w:val="22"/>
        </w:rPr>
        <w:t>generelt.</w:t>
      </w:r>
      <w:r w:rsidRPr="4ED5D321">
        <w:rPr>
          <w:rFonts w:ascii="Abadi" w:hAnsi="Abadi" w:cstheme="minorBidi"/>
          <w:color w:val="000000" w:themeColor="text1"/>
          <w:sz w:val="22"/>
          <w:szCs w:val="22"/>
        </w:rPr>
        <w:t xml:space="preserve"> </w:t>
      </w:r>
      <w:r w:rsidRPr="78402008">
        <w:rPr>
          <w:rFonts w:ascii="Abadi" w:hAnsi="Abadi" w:cstheme="minorBidi"/>
          <w:color w:val="000000" w:themeColor="text1"/>
          <w:sz w:val="22"/>
          <w:szCs w:val="22"/>
        </w:rPr>
        <w:t>God</w:t>
      </w:r>
      <w:r w:rsidRPr="00AA2EBD">
        <w:rPr>
          <w:rFonts w:ascii="Abadi" w:hAnsi="Abadi" w:cstheme="minorBidi"/>
          <w:color w:val="000000" w:themeColor="text1"/>
          <w:sz w:val="22"/>
          <w:szCs w:val="22"/>
        </w:rPr>
        <w:t xml:space="preserve"> kjennskap til organisering- og gjerne erfaring fra jernbanesektoren.</w:t>
      </w:r>
    </w:p>
    <w:p w14:paraId="695A5576" w14:textId="77777777" w:rsidR="00C27646" w:rsidRPr="00AA2EBD" w:rsidRDefault="00C27646" w:rsidP="00C27646">
      <w:pPr>
        <w:pStyle w:val="NormalWeb"/>
        <w:numPr>
          <w:ilvl w:val="0"/>
          <w:numId w:val="22"/>
        </w:numPr>
        <w:spacing w:before="0" w:beforeAutospacing="0" w:after="0" w:afterAutospacing="0"/>
        <w:ind w:left="360"/>
        <w:rPr>
          <w:rFonts w:ascii="Abadi" w:hAnsi="Abadi" w:cstheme="minorHAnsi"/>
          <w:color w:val="000000" w:themeColor="text1"/>
          <w:sz w:val="22"/>
          <w:szCs w:val="22"/>
        </w:rPr>
      </w:pPr>
      <w:r w:rsidRPr="00AA2EBD">
        <w:rPr>
          <w:rFonts w:ascii="Abadi" w:hAnsi="Abadi" w:cstheme="minorHAnsi"/>
          <w:color w:val="000000" w:themeColor="text1"/>
          <w:sz w:val="22"/>
          <w:szCs w:val="22"/>
        </w:rPr>
        <w:t>Bred revisjonskompetanse med god kjennskap til relevante standarder (bes oppgitt i tilbudet)</w:t>
      </w:r>
    </w:p>
    <w:p w14:paraId="498D7997" w14:textId="77777777" w:rsidR="00C27646" w:rsidRPr="00AA2EBD" w:rsidRDefault="00C27646" w:rsidP="00C27646">
      <w:pPr>
        <w:pStyle w:val="NormalWeb"/>
        <w:numPr>
          <w:ilvl w:val="0"/>
          <w:numId w:val="22"/>
        </w:numPr>
        <w:spacing w:before="0" w:beforeAutospacing="0" w:after="0" w:afterAutospacing="0"/>
        <w:ind w:left="360"/>
        <w:rPr>
          <w:rFonts w:ascii="Abadi" w:hAnsi="Abadi" w:cstheme="minorHAnsi"/>
          <w:color w:val="000000" w:themeColor="text1"/>
          <w:sz w:val="22"/>
          <w:szCs w:val="22"/>
        </w:rPr>
      </w:pPr>
      <w:r w:rsidRPr="00AA2EBD">
        <w:rPr>
          <w:rFonts w:ascii="Abadi" w:hAnsi="Abadi" w:cstheme="minorHAnsi"/>
          <w:color w:val="000000" w:themeColor="text1"/>
          <w:sz w:val="22"/>
          <w:szCs w:val="22"/>
        </w:rPr>
        <w:t>Erfaring med gjennomføring av tilsvarende revisjoner på statlig nivå</w:t>
      </w:r>
    </w:p>
    <w:p w14:paraId="537E7B02" w14:textId="77777777" w:rsidR="00C27646" w:rsidRPr="00AA2EBD" w:rsidRDefault="00C27646" w:rsidP="00C27646">
      <w:pPr>
        <w:pStyle w:val="NormalWeb"/>
        <w:numPr>
          <w:ilvl w:val="0"/>
          <w:numId w:val="22"/>
        </w:numPr>
        <w:spacing w:before="0" w:beforeAutospacing="0" w:after="0" w:afterAutospacing="0"/>
        <w:ind w:left="360"/>
        <w:rPr>
          <w:rFonts w:ascii="Abadi" w:hAnsi="Abadi" w:cstheme="minorHAnsi"/>
          <w:color w:val="000000" w:themeColor="text1"/>
          <w:sz w:val="22"/>
          <w:szCs w:val="22"/>
        </w:rPr>
      </w:pPr>
      <w:r w:rsidRPr="00AA2EBD">
        <w:rPr>
          <w:rFonts w:ascii="Abadi" w:hAnsi="Abadi" w:cstheme="minorHAnsi"/>
          <w:color w:val="000000" w:themeColor="text1"/>
          <w:sz w:val="22"/>
          <w:szCs w:val="22"/>
        </w:rPr>
        <w:t>Erfaring med å dokumentere, sammenstille, analysere og strukturere informasjon</w:t>
      </w:r>
    </w:p>
    <w:p w14:paraId="3641DDCF" w14:textId="77777777" w:rsidR="00C27646" w:rsidRPr="00AA2EBD" w:rsidRDefault="00C27646" w:rsidP="00C27646">
      <w:pPr>
        <w:pStyle w:val="NormalWeb"/>
        <w:numPr>
          <w:ilvl w:val="0"/>
          <w:numId w:val="22"/>
        </w:numPr>
        <w:spacing w:before="0" w:beforeAutospacing="0" w:after="0" w:afterAutospacing="0"/>
        <w:ind w:left="360"/>
        <w:rPr>
          <w:rFonts w:ascii="Abadi" w:hAnsi="Abadi" w:cstheme="minorBidi"/>
          <w:color w:val="000000" w:themeColor="text1"/>
          <w:sz w:val="22"/>
          <w:szCs w:val="22"/>
        </w:rPr>
      </w:pPr>
      <w:r w:rsidRPr="3977183B">
        <w:rPr>
          <w:rFonts w:ascii="Abadi" w:hAnsi="Abadi" w:cstheme="minorBidi"/>
          <w:color w:val="000000" w:themeColor="text1"/>
          <w:sz w:val="22"/>
          <w:szCs w:val="22"/>
        </w:rPr>
        <w:t>God pedagogisk fremstillingsevne, spesielt skriftlig</w:t>
      </w:r>
    </w:p>
    <w:p w14:paraId="17E71F20" w14:textId="77777777" w:rsidR="00C27646" w:rsidRDefault="00C27646" w:rsidP="00C27646">
      <w:pPr>
        <w:pStyle w:val="NormalWeb"/>
        <w:spacing w:before="0" w:beforeAutospacing="0" w:after="0" w:afterAutospacing="0"/>
        <w:rPr>
          <w:rFonts w:ascii="Abadi" w:hAnsi="Abadi" w:cstheme="minorBidi"/>
          <w:color w:val="000000" w:themeColor="text1"/>
          <w:sz w:val="22"/>
          <w:szCs w:val="22"/>
        </w:rPr>
      </w:pPr>
    </w:p>
    <w:p w14:paraId="18A1C8B2" w14:textId="77777777" w:rsidR="00C27646" w:rsidRDefault="00C27646" w:rsidP="00C27646">
      <w:pPr>
        <w:pStyle w:val="NormalWeb"/>
        <w:spacing w:before="0" w:beforeAutospacing="0" w:after="0" w:afterAutospacing="0"/>
        <w:rPr>
          <w:rFonts w:ascii="Abadi" w:hAnsi="Abadi" w:cstheme="minorBidi"/>
          <w:color w:val="000000" w:themeColor="text1"/>
          <w:sz w:val="22"/>
          <w:szCs w:val="22"/>
        </w:rPr>
      </w:pPr>
    </w:p>
    <w:p w14:paraId="119D25BD" w14:textId="77777777" w:rsidR="00C27646" w:rsidRDefault="00C27646" w:rsidP="00C27646">
      <w:pPr>
        <w:pStyle w:val="NormalWeb"/>
        <w:spacing w:before="0" w:beforeAutospacing="0" w:after="0" w:afterAutospacing="0"/>
        <w:rPr>
          <w:rFonts w:ascii="Abadi" w:hAnsi="Abadi" w:cstheme="minorBidi"/>
          <w:color w:val="000000" w:themeColor="text1"/>
          <w:sz w:val="22"/>
          <w:szCs w:val="22"/>
        </w:rPr>
      </w:pPr>
      <w:r w:rsidRPr="2179CDEB">
        <w:rPr>
          <w:rFonts w:ascii="Abadi" w:hAnsi="Abadi" w:cstheme="minorBidi"/>
          <w:color w:val="000000" w:themeColor="text1"/>
          <w:sz w:val="22"/>
          <w:szCs w:val="22"/>
        </w:rPr>
        <w:t xml:space="preserve">Øvre </w:t>
      </w:r>
      <w:r w:rsidRPr="762B7AAE">
        <w:rPr>
          <w:rFonts w:ascii="Abadi" w:hAnsi="Abadi" w:cstheme="minorBidi"/>
          <w:color w:val="000000" w:themeColor="text1"/>
          <w:sz w:val="22"/>
          <w:szCs w:val="22"/>
        </w:rPr>
        <w:t>økonomisk</w:t>
      </w:r>
      <w:r w:rsidRPr="07B1C078">
        <w:rPr>
          <w:rFonts w:ascii="Abadi" w:hAnsi="Abadi" w:cstheme="minorBidi"/>
          <w:color w:val="000000" w:themeColor="text1"/>
          <w:sz w:val="22"/>
          <w:szCs w:val="22"/>
        </w:rPr>
        <w:t xml:space="preserve"> ramme er </w:t>
      </w:r>
      <w:r>
        <w:rPr>
          <w:rFonts w:ascii="Abadi" w:hAnsi="Abadi" w:cstheme="minorBidi"/>
          <w:color w:val="000000" w:themeColor="text1"/>
          <w:sz w:val="22"/>
          <w:szCs w:val="22"/>
        </w:rPr>
        <w:t>7</w:t>
      </w:r>
      <w:r w:rsidRPr="6ECE4D61">
        <w:rPr>
          <w:rFonts w:ascii="Abadi" w:hAnsi="Abadi" w:cstheme="minorBidi"/>
          <w:color w:val="000000" w:themeColor="text1"/>
          <w:sz w:val="22"/>
          <w:szCs w:val="22"/>
        </w:rPr>
        <w:t>00</w:t>
      </w:r>
      <w:r w:rsidRPr="5EBE58C5">
        <w:rPr>
          <w:rFonts w:ascii="Abadi" w:hAnsi="Abadi" w:cstheme="minorBidi"/>
          <w:color w:val="000000" w:themeColor="text1"/>
          <w:sz w:val="22"/>
          <w:szCs w:val="22"/>
        </w:rPr>
        <w:t>.</w:t>
      </w:r>
      <w:r w:rsidRPr="2C0EFB30">
        <w:rPr>
          <w:rFonts w:ascii="Abadi" w:hAnsi="Abadi" w:cstheme="minorBidi"/>
          <w:color w:val="000000" w:themeColor="text1"/>
          <w:sz w:val="22"/>
          <w:szCs w:val="22"/>
        </w:rPr>
        <w:t>000</w:t>
      </w:r>
    </w:p>
    <w:p w14:paraId="54BD8BAA" w14:textId="77777777" w:rsidR="00C27646" w:rsidRPr="00155F34" w:rsidRDefault="00C27646" w:rsidP="00C27646">
      <w:pPr>
        <w:pStyle w:val="NormalWeb"/>
        <w:spacing w:before="0" w:beforeAutospacing="0" w:after="0" w:afterAutospacing="0"/>
        <w:ind w:left="720"/>
        <w:rPr>
          <w:rFonts w:ascii="Abadi" w:hAnsi="Abadi" w:cstheme="minorBidi"/>
          <w:color w:val="000000" w:themeColor="text1"/>
          <w:sz w:val="22"/>
          <w:szCs w:val="22"/>
        </w:rPr>
      </w:pPr>
    </w:p>
    <w:p w14:paraId="06A3E7F5" w14:textId="77777777" w:rsidR="00C27646" w:rsidRDefault="00C27646" w:rsidP="00C27646">
      <w:pPr>
        <w:pStyle w:val="NormalWeb"/>
        <w:spacing w:before="0" w:beforeAutospacing="0" w:after="0" w:afterAutospacing="0"/>
        <w:ind w:left="720"/>
        <w:rPr>
          <w:rFonts w:ascii="Abadi" w:hAnsi="Abadi" w:cstheme="minorBidi"/>
          <w:color w:val="000000" w:themeColor="text1"/>
          <w:sz w:val="22"/>
          <w:szCs w:val="22"/>
        </w:rPr>
      </w:pPr>
    </w:p>
    <w:p w14:paraId="59064465" w14:textId="6EC59233" w:rsidR="00C27646" w:rsidRDefault="00C27646" w:rsidP="00C27646">
      <w:pPr>
        <w:pStyle w:val="NormalWeb"/>
        <w:spacing w:before="0" w:beforeAutospacing="0" w:after="0" w:afterAutospacing="0"/>
        <w:rPr>
          <w:rFonts w:ascii="Abadi" w:hAnsi="Abadi" w:cstheme="minorBidi"/>
          <w:color w:val="000000" w:themeColor="text1"/>
          <w:sz w:val="22"/>
          <w:szCs w:val="22"/>
        </w:rPr>
      </w:pPr>
      <w:r w:rsidRPr="2BBE4E92">
        <w:rPr>
          <w:rFonts w:ascii="Abadi" w:hAnsi="Abadi" w:cstheme="minorBidi"/>
          <w:color w:val="000000" w:themeColor="text1"/>
          <w:sz w:val="22"/>
          <w:szCs w:val="22"/>
        </w:rPr>
        <w:t>Oppstart</w:t>
      </w:r>
      <w:r>
        <w:rPr>
          <w:rFonts w:ascii="Abadi" w:hAnsi="Abadi" w:cstheme="minorBidi"/>
          <w:color w:val="000000" w:themeColor="text1"/>
          <w:sz w:val="22"/>
          <w:szCs w:val="22"/>
        </w:rPr>
        <w:t>smøte er planlagt til 31. august, og oppdraget har en varighet frem til 20. november</w:t>
      </w:r>
      <w:r w:rsidR="00C15648">
        <w:rPr>
          <w:rFonts w:ascii="Abadi" w:hAnsi="Abadi" w:cstheme="minorBidi"/>
          <w:color w:val="000000" w:themeColor="text1"/>
          <w:sz w:val="22"/>
          <w:szCs w:val="22"/>
        </w:rPr>
        <w:t xml:space="preserve"> 2026</w:t>
      </w:r>
      <w:r>
        <w:rPr>
          <w:rFonts w:ascii="Abadi" w:hAnsi="Abadi" w:cstheme="minorBidi"/>
          <w:color w:val="000000" w:themeColor="text1"/>
          <w:sz w:val="22"/>
          <w:szCs w:val="22"/>
        </w:rPr>
        <w:t xml:space="preserve">. Det skal leveres utkast til foreløpig rapport 1. november. </w:t>
      </w:r>
    </w:p>
    <w:p w14:paraId="59BEBB6A" w14:textId="77777777" w:rsidR="0061291C" w:rsidRDefault="0061291C">
      <w:r>
        <w:br w:type="page"/>
      </w:r>
    </w:p>
    <w:p w14:paraId="484F5E35" w14:textId="77777777" w:rsidR="00D3340B" w:rsidRDefault="00D3340B" w:rsidP="00D3340B">
      <w:pPr>
        <w:pStyle w:val="Overskrift1"/>
      </w:pPr>
      <w:bookmarkStart w:id="22" w:name="_Toc118371771"/>
      <w:bookmarkStart w:id="23" w:name="_Toc223960492"/>
      <w:r w:rsidRPr="000B7BF7">
        <w:lastRenderedPageBreak/>
        <w:t>Bilag 2: Konsulentens spesifikasjon av</w:t>
      </w:r>
      <w:r>
        <w:t xml:space="preserve"> oppdraget</w:t>
      </w:r>
      <w:bookmarkEnd w:id="22"/>
      <w:bookmarkEnd w:id="23"/>
    </w:p>
    <w:p w14:paraId="27DE05DA" w14:textId="77777777" w:rsidR="00D3340B" w:rsidRDefault="00D3340B" w:rsidP="00D3340B">
      <w:pPr>
        <w:rPr>
          <w:i/>
          <w:szCs w:val="22"/>
        </w:rPr>
      </w:pPr>
      <w:r>
        <w:rPr>
          <w:i/>
          <w:szCs w:val="22"/>
        </w:rPr>
        <w:t>Bilaget skal f</w:t>
      </w:r>
      <w:r w:rsidRPr="00B83756">
        <w:rPr>
          <w:i/>
          <w:szCs w:val="22"/>
        </w:rPr>
        <w:t xml:space="preserve">ylles ut av </w:t>
      </w:r>
      <w:r>
        <w:rPr>
          <w:i/>
          <w:szCs w:val="22"/>
        </w:rPr>
        <w:t>konsulenten</w:t>
      </w:r>
      <w:r w:rsidRPr="00B83756">
        <w:rPr>
          <w:i/>
          <w:szCs w:val="22"/>
        </w:rPr>
        <w:t xml:space="preserve">. </w:t>
      </w:r>
    </w:p>
    <w:p w14:paraId="0C73B1FD" w14:textId="4A994043" w:rsidR="00D206A1" w:rsidRDefault="00D206A1" w:rsidP="00D3340B">
      <w:pPr>
        <w:rPr>
          <w:i/>
          <w:szCs w:val="22"/>
        </w:rPr>
      </w:pPr>
    </w:p>
    <w:p w14:paraId="4DE6F4DC" w14:textId="341A17D1" w:rsidR="00D206A1" w:rsidRDefault="00D206A1" w:rsidP="00D3340B">
      <w:pPr>
        <w:rPr>
          <w:sz w:val="22"/>
        </w:rPr>
      </w:pPr>
      <w:r w:rsidRPr="00904DB6">
        <w:rPr>
          <w:sz w:val="22"/>
        </w:rPr>
        <w:t>Konsulenten må påse at alle krav og behov i bilag 1 er tilfredsstillende besvart i bilag 2.</w:t>
      </w:r>
    </w:p>
    <w:p w14:paraId="2013D689" w14:textId="7B77A946" w:rsidR="00D206A1" w:rsidRPr="00D206A1" w:rsidRDefault="00D206A1" w:rsidP="00D3340B">
      <w:pPr>
        <w:rPr>
          <w:sz w:val="22"/>
        </w:rPr>
      </w:pPr>
      <w:r>
        <w:rPr>
          <w:sz w:val="22"/>
        </w:rPr>
        <w:br w:type="page"/>
      </w:r>
    </w:p>
    <w:p w14:paraId="292E246F" w14:textId="77777777" w:rsidR="00D3340B" w:rsidRPr="005B15D9" w:rsidRDefault="00D3340B" w:rsidP="00D3340B">
      <w:pPr>
        <w:pStyle w:val="Overskrift1"/>
      </w:pPr>
      <w:bookmarkStart w:id="24" w:name="_Toc118371772"/>
      <w:bookmarkStart w:id="25" w:name="_Toc223960493"/>
      <w:r w:rsidRPr="005E492E">
        <w:lastRenderedPageBreak/>
        <w:t>Bilag 3</w:t>
      </w:r>
      <w:r>
        <w:t>:</w:t>
      </w:r>
      <w:r w:rsidRPr="005E492E">
        <w:t xml:space="preserve"> </w:t>
      </w:r>
      <w:r>
        <w:t>Prosjekt- og fremdriftsplan</w:t>
      </w:r>
      <w:bookmarkEnd w:id="24"/>
      <w:bookmarkEnd w:id="25"/>
    </w:p>
    <w:p w14:paraId="6A38793C" w14:textId="77777777" w:rsidR="00D3340B" w:rsidRPr="00F850C0" w:rsidRDefault="00D3340B" w:rsidP="00D3340B">
      <w:pPr>
        <w:rPr>
          <w:rFonts w:cs="Arial"/>
          <w:i/>
          <w:szCs w:val="22"/>
        </w:rPr>
      </w:pPr>
      <w:r w:rsidRPr="00F564AC">
        <w:rPr>
          <w:i/>
          <w:iCs/>
          <w:szCs w:val="22"/>
        </w:rPr>
        <w:t>Fylles ut av Konsulenten basert på de overordnede føringer Kunden har gitt.</w:t>
      </w:r>
    </w:p>
    <w:p w14:paraId="138FD482" w14:textId="77777777" w:rsidR="00D3340B" w:rsidRDefault="00D3340B" w:rsidP="00D3340B">
      <w:pPr>
        <w:pStyle w:val="Overskrift2"/>
      </w:pPr>
      <w:bookmarkStart w:id="26" w:name="_Toc118371773"/>
      <w:bookmarkStart w:id="27" w:name="_Toc223960494"/>
      <w:r>
        <w:t>Avtalens punkt 2.5 Fremdriftsplan og leveringsdag</w:t>
      </w:r>
      <w:bookmarkEnd w:id="26"/>
      <w:bookmarkEnd w:id="27"/>
    </w:p>
    <w:p w14:paraId="0FD82D50" w14:textId="77777777" w:rsidR="00D3340B" w:rsidRDefault="00D3340B" w:rsidP="00D3340B">
      <w:pPr>
        <w:pStyle w:val="Overskrift3"/>
      </w:pPr>
      <w:bookmarkStart w:id="28" w:name="_Toc118371774"/>
      <w:bookmarkStart w:id="29" w:name="_Toc223960495"/>
      <w:r>
        <w:t>Oppstart</w:t>
      </w:r>
      <w:bookmarkEnd w:id="28"/>
      <w:bookmarkEnd w:id="29"/>
    </w:p>
    <w:p w14:paraId="734EFE5F" w14:textId="77777777" w:rsidR="00D3340B" w:rsidRDefault="00D3340B" w:rsidP="00D3340B">
      <w:pPr>
        <w:rPr>
          <w:lang w:eastAsia="nb-NO"/>
        </w:rPr>
      </w:pPr>
      <w:r>
        <w:rPr>
          <w:lang w:eastAsia="nb-NO"/>
        </w:rPr>
        <w:t>Velg alternativ:</w:t>
      </w:r>
    </w:p>
    <w:p w14:paraId="38817813" w14:textId="77777777" w:rsidR="00D3340B" w:rsidRPr="00582F0B" w:rsidRDefault="00D3340B" w:rsidP="00D3340B">
      <w:pPr>
        <w:rPr>
          <w:lang w:eastAsia="nb-NO"/>
        </w:rPr>
      </w:pPr>
    </w:p>
    <w:p w14:paraId="59E84A97" w14:textId="4119E0D4" w:rsidR="00D3340B" w:rsidRPr="00BA50D6" w:rsidRDefault="00000000" w:rsidP="00D3340B">
      <w:pPr>
        <w:rPr>
          <w:lang w:eastAsia="nb-NO"/>
        </w:rPr>
      </w:pPr>
      <w:sdt>
        <w:sdtPr>
          <w:rPr>
            <w:lang w:eastAsia="nb-NO"/>
          </w:rPr>
          <w:id w:val="-718126687"/>
          <w14:checkbox>
            <w14:checked w14:val="0"/>
            <w14:checkedState w14:val="2612" w14:font="MS Gothic"/>
            <w14:uncheckedState w14:val="2610" w14:font="MS Gothic"/>
          </w14:checkbox>
        </w:sdtPr>
        <w:sdtContent>
          <w:r w:rsidR="00D3340B" w:rsidRPr="00E35E90">
            <w:rPr>
              <w:rFonts w:ascii="MS Gothic" w:eastAsia="MS Gothic" w:hAnsi="MS Gothic" w:hint="eastAsia"/>
              <w:lang w:eastAsia="nb-NO"/>
            </w:rPr>
            <w:t>☐</w:t>
          </w:r>
        </w:sdtContent>
      </w:sdt>
      <w:r w:rsidR="00D3340B" w:rsidRPr="00E35E90">
        <w:rPr>
          <w:lang w:eastAsia="nb-NO"/>
        </w:rPr>
        <w:tab/>
        <w:t>Oppdraget skal påbegynnes dd.mm.åååå</w:t>
      </w:r>
    </w:p>
    <w:p w14:paraId="3F826CF4" w14:textId="77777777" w:rsidR="00D3340B" w:rsidRPr="00BA50D6" w:rsidRDefault="00D3340B" w:rsidP="00D3340B">
      <w:pPr>
        <w:rPr>
          <w:lang w:eastAsia="nb-NO"/>
        </w:rPr>
      </w:pPr>
    </w:p>
    <w:p w14:paraId="099AAE47" w14:textId="5894975A" w:rsidR="00D3340B" w:rsidRDefault="00000000" w:rsidP="00D3340B">
      <w:pPr>
        <w:rPr>
          <w:lang w:eastAsia="nb-NO"/>
        </w:rPr>
      </w:pPr>
      <w:sdt>
        <w:sdtPr>
          <w:rPr>
            <w:lang w:eastAsia="nb-NO"/>
          </w:rPr>
          <w:id w:val="1908033372"/>
          <w14:checkbox>
            <w14:checked w14:val="1"/>
            <w14:checkedState w14:val="2612" w14:font="MS Gothic"/>
            <w14:uncheckedState w14:val="2610" w14:font="MS Gothic"/>
          </w14:checkbox>
        </w:sdtPr>
        <w:sdtContent>
          <w:r w:rsidR="00E35E90" w:rsidRPr="00CE784E">
            <w:rPr>
              <w:rFonts w:ascii="MS Gothic" w:eastAsia="MS Gothic" w:hAnsi="MS Gothic" w:hint="eastAsia"/>
              <w:lang w:eastAsia="nb-NO"/>
            </w:rPr>
            <w:t>☒</w:t>
          </w:r>
        </w:sdtContent>
      </w:sdt>
      <w:r w:rsidR="00D3340B" w:rsidRPr="00CE784E">
        <w:rPr>
          <w:lang w:eastAsia="nb-NO"/>
        </w:rPr>
        <w:tab/>
        <w:t xml:space="preserve">Oppdraget </w:t>
      </w:r>
      <w:r w:rsidR="00E35E90" w:rsidRPr="00CE784E">
        <w:rPr>
          <w:lang w:eastAsia="nb-NO"/>
        </w:rPr>
        <w:t xml:space="preserve">planlegges med oppstart </w:t>
      </w:r>
      <w:r w:rsidR="00DE1E5E">
        <w:rPr>
          <w:lang w:eastAsia="nb-NO"/>
        </w:rPr>
        <w:t>31.8.2026</w:t>
      </w:r>
    </w:p>
    <w:p w14:paraId="0E1C80E9" w14:textId="77777777" w:rsidR="00D3340B" w:rsidRDefault="00D3340B" w:rsidP="00D3340B">
      <w:pPr>
        <w:rPr>
          <w:lang w:eastAsia="nb-NO"/>
        </w:rPr>
      </w:pPr>
    </w:p>
    <w:p w14:paraId="768A1713" w14:textId="77777777" w:rsidR="00D3340B" w:rsidRDefault="00000000" w:rsidP="00D3340B">
      <w:pPr>
        <w:rPr>
          <w:lang w:eastAsia="nb-NO"/>
        </w:rPr>
      </w:pPr>
      <w:sdt>
        <w:sdtPr>
          <w:rPr>
            <w:lang w:eastAsia="nb-NO"/>
          </w:rPr>
          <w:id w:val="-981620755"/>
          <w14:checkbox>
            <w14:checked w14:val="0"/>
            <w14:checkedState w14:val="2612" w14:font="MS Gothic"/>
            <w14:uncheckedState w14:val="2610" w14:font="MS Gothic"/>
          </w14:checkbox>
        </w:sdtPr>
        <w:sdtContent>
          <w:r w:rsidR="00D3340B">
            <w:rPr>
              <w:rFonts w:ascii="MS Gothic" w:eastAsia="MS Gothic" w:hAnsi="MS Gothic" w:hint="eastAsia"/>
              <w:lang w:eastAsia="nb-NO"/>
            </w:rPr>
            <w:t>☐</w:t>
          </w:r>
        </w:sdtContent>
      </w:sdt>
      <w:r w:rsidR="00D3340B" w:rsidRPr="00BA50D6">
        <w:rPr>
          <w:lang w:eastAsia="nb-NO"/>
        </w:rPr>
        <w:tab/>
      </w:r>
      <w:r w:rsidR="00D3340B">
        <w:rPr>
          <w:lang w:eastAsia="nb-NO"/>
        </w:rPr>
        <w:t>Egendefinert av Kunden. Benyttes dette alternativ, skal Kunden fylle inn tekst:</w:t>
      </w:r>
    </w:p>
    <w:p w14:paraId="2AA42918" w14:textId="77777777" w:rsidR="00D3340B" w:rsidRPr="00BA50D6" w:rsidRDefault="00D3340B" w:rsidP="00D3340B">
      <w:pPr>
        <w:pStyle w:val="Overskrift3"/>
      </w:pPr>
      <w:bookmarkStart w:id="30" w:name="_Toc118371775"/>
      <w:bookmarkStart w:id="31" w:name="_Toc223960496"/>
      <w:r w:rsidRPr="00BA50D6">
        <w:t xml:space="preserve">Tidsramme for </w:t>
      </w:r>
      <w:r>
        <w:t>Oppdraget</w:t>
      </w:r>
      <w:bookmarkEnd w:id="30"/>
      <w:bookmarkEnd w:id="31"/>
      <w:r>
        <w:t xml:space="preserve"> </w:t>
      </w:r>
    </w:p>
    <w:p w14:paraId="76C9347D" w14:textId="77777777" w:rsidR="00D3340B" w:rsidRDefault="00D3340B" w:rsidP="00D3340B">
      <w:pPr>
        <w:rPr>
          <w:lang w:eastAsia="nb-NO"/>
        </w:rPr>
      </w:pPr>
      <w:r>
        <w:rPr>
          <w:lang w:eastAsia="nb-NO"/>
        </w:rPr>
        <w:t>Velg alternativ:</w:t>
      </w:r>
    </w:p>
    <w:p w14:paraId="1FEF9726" w14:textId="77777777" w:rsidR="00D3340B" w:rsidRDefault="00D3340B" w:rsidP="00D3340B">
      <w:pPr>
        <w:rPr>
          <w:lang w:eastAsia="nb-NO"/>
        </w:rPr>
      </w:pPr>
    </w:p>
    <w:p w14:paraId="45864A78" w14:textId="12AC6620" w:rsidR="00D3340B" w:rsidRDefault="00000000" w:rsidP="00D3340B">
      <w:pPr>
        <w:rPr>
          <w:lang w:eastAsia="nb-NO"/>
        </w:rPr>
      </w:pPr>
      <w:sdt>
        <w:sdtPr>
          <w:rPr>
            <w:lang w:eastAsia="nb-NO"/>
          </w:rPr>
          <w:id w:val="1705285894"/>
          <w14:checkbox>
            <w14:checked w14:val="1"/>
            <w14:checkedState w14:val="2612" w14:font="MS Gothic"/>
            <w14:uncheckedState w14:val="2610" w14:font="MS Gothic"/>
          </w14:checkbox>
        </w:sdtPr>
        <w:sdtContent>
          <w:r w:rsidR="00E00875">
            <w:rPr>
              <w:rFonts w:ascii="MS Gothic" w:eastAsia="MS Gothic" w:hAnsi="MS Gothic" w:hint="eastAsia"/>
              <w:lang w:eastAsia="nb-NO"/>
            </w:rPr>
            <w:t>☒</w:t>
          </w:r>
        </w:sdtContent>
      </w:sdt>
      <w:r w:rsidR="00D3340B" w:rsidRPr="00CE784E">
        <w:rPr>
          <w:lang w:eastAsia="nb-NO"/>
        </w:rPr>
        <w:tab/>
        <w:t xml:space="preserve">Oppdraget løper inntil </w:t>
      </w:r>
      <w:r w:rsidR="00DE1E5E">
        <w:rPr>
          <w:lang w:eastAsia="nb-NO"/>
        </w:rPr>
        <w:t>20.11.</w:t>
      </w:r>
      <w:r w:rsidR="00F57729" w:rsidRPr="00DE1E5E">
        <w:rPr>
          <w:lang w:eastAsia="nb-NO"/>
        </w:rPr>
        <w:t>2026</w:t>
      </w:r>
    </w:p>
    <w:p w14:paraId="4BE3CA3D" w14:textId="77777777" w:rsidR="00D3340B" w:rsidRDefault="00D3340B" w:rsidP="00D3340B">
      <w:pPr>
        <w:rPr>
          <w:lang w:eastAsia="nb-NO"/>
        </w:rPr>
      </w:pPr>
    </w:p>
    <w:p w14:paraId="7CD26E88" w14:textId="77777777" w:rsidR="00D3340B" w:rsidRDefault="00000000" w:rsidP="00D3340B">
      <w:pPr>
        <w:rPr>
          <w:lang w:eastAsia="nb-NO"/>
        </w:rPr>
      </w:pPr>
      <w:sdt>
        <w:sdtPr>
          <w:rPr>
            <w:lang w:eastAsia="nb-NO"/>
          </w:rPr>
          <w:id w:val="300349079"/>
          <w14:checkbox>
            <w14:checked w14:val="0"/>
            <w14:checkedState w14:val="2612" w14:font="MS Gothic"/>
            <w14:uncheckedState w14:val="2610" w14:font="MS Gothic"/>
          </w14:checkbox>
        </w:sdtPr>
        <w:sdtContent>
          <w:r w:rsidR="00D3340B">
            <w:rPr>
              <w:rFonts w:ascii="MS Gothic" w:eastAsia="MS Gothic" w:hAnsi="MS Gothic" w:hint="eastAsia"/>
              <w:lang w:eastAsia="nb-NO"/>
            </w:rPr>
            <w:t>☐</w:t>
          </w:r>
        </w:sdtContent>
      </w:sdt>
      <w:r w:rsidR="00D3340B" w:rsidRPr="00BA50D6">
        <w:rPr>
          <w:lang w:eastAsia="nb-NO"/>
        </w:rPr>
        <w:tab/>
      </w:r>
      <w:r w:rsidR="00D3340B">
        <w:rPr>
          <w:lang w:eastAsia="nb-NO"/>
        </w:rPr>
        <w:t>Egendefinert av Kunden. Benyttes dette alternativ, skal Kunden fylle inn tekst:</w:t>
      </w:r>
    </w:p>
    <w:p w14:paraId="2783734F" w14:textId="77777777" w:rsidR="00D3340B" w:rsidRPr="006C78E9" w:rsidRDefault="00D3340B" w:rsidP="00FB20A1">
      <w:pPr>
        <w:rPr>
          <w:lang w:val="nn-NO"/>
        </w:rPr>
      </w:pPr>
    </w:p>
    <w:p w14:paraId="78EB60C2" w14:textId="77777777" w:rsidR="00D3340B" w:rsidRDefault="00D3340B" w:rsidP="00D3340B">
      <w:pPr>
        <w:rPr>
          <w:rFonts w:ascii="Arial" w:hAnsi="Arial" w:cs="Arial"/>
          <w:b/>
        </w:rPr>
      </w:pPr>
      <w:r w:rsidRPr="00086E99">
        <w:rPr>
          <w:rFonts w:ascii="Arial" w:hAnsi="Arial" w:cs="Arial"/>
          <w:b/>
        </w:rPr>
        <w:t>Konsulentens fremdriftsplan</w:t>
      </w:r>
    </w:p>
    <w:p w14:paraId="78EBE21E" w14:textId="77777777" w:rsidR="00D3340B" w:rsidRDefault="00D3340B" w:rsidP="00FB20A1"/>
    <w:p w14:paraId="0C4E8B9E" w14:textId="3BCF3FAF" w:rsidR="00D3340B" w:rsidRPr="004B7DF0" w:rsidRDefault="00D3340B" w:rsidP="00D3340B">
      <w:pPr>
        <w:rPr>
          <w:rFonts w:ascii="Arial" w:hAnsi="Arial" w:cs="Arial"/>
          <w:b/>
        </w:rPr>
      </w:pPr>
      <w:r w:rsidRPr="0033380B">
        <w:rPr>
          <w:rFonts w:ascii="Arial" w:hAnsi="Arial" w:cs="Arial"/>
          <w:iCs/>
          <w:sz w:val="20"/>
          <w:szCs w:val="20"/>
        </w:rPr>
        <w:t>Konsulenten skal utarbeide en fremdriftsplan for sine ytelser</w:t>
      </w:r>
      <w:r w:rsidR="00F83396">
        <w:rPr>
          <w:rFonts w:ascii="Arial" w:hAnsi="Arial" w:cs="Arial"/>
          <w:iCs/>
          <w:sz w:val="20"/>
          <w:szCs w:val="20"/>
        </w:rPr>
        <w:t xml:space="preserve"> i bilag 2.</w:t>
      </w:r>
      <w:r>
        <w:rPr>
          <w:rFonts w:ascii="Arial" w:hAnsi="Arial" w:cs="Arial"/>
          <w:iCs/>
          <w:sz w:val="20"/>
          <w:szCs w:val="20"/>
        </w:rPr>
        <w:t xml:space="preserve"> </w:t>
      </w:r>
    </w:p>
    <w:p w14:paraId="3C4EE379" w14:textId="77777777" w:rsidR="00D3340B" w:rsidRDefault="00D3340B" w:rsidP="00FB20A1"/>
    <w:p w14:paraId="39795FD7" w14:textId="77777777" w:rsidR="00D3340B" w:rsidRDefault="00D3340B" w:rsidP="00FB20A1"/>
    <w:p w14:paraId="42F49649" w14:textId="33B09267" w:rsidR="00D3340B" w:rsidRPr="00180DEB" w:rsidRDefault="00D3340B" w:rsidP="00D3340B">
      <w:pPr>
        <w:rPr>
          <w:lang w:eastAsia="nb-NO"/>
        </w:rPr>
      </w:pPr>
      <w:r w:rsidRPr="003D4CAF">
        <w:rPr>
          <w:rFonts w:ascii="Cambria" w:hAnsi="Cambria" w:cs="Times New Roman"/>
          <w:sz w:val="26"/>
        </w:rPr>
        <w:br w:type="page"/>
      </w:r>
    </w:p>
    <w:p w14:paraId="3C365147" w14:textId="77777777" w:rsidR="00D3340B" w:rsidRDefault="00D3340B" w:rsidP="00D3340B">
      <w:pPr>
        <w:pStyle w:val="Overskrift1"/>
      </w:pPr>
      <w:bookmarkStart w:id="32" w:name="_Toc118371777"/>
      <w:bookmarkStart w:id="33" w:name="_Toc223960497"/>
      <w:r>
        <w:lastRenderedPageBreak/>
        <w:t>Bilag 4: Administrative bestemmelser</w:t>
      </w:r>
      <w:bookmarkEnd w:id="32"/>
      <w:bookmarkEnd w:id="33"/>
    </w:p>
    <w:p w14:paraId="0AD8D3B5" w14:textId="77777777" w:rsidR="00D3340B" w:rsidRPr="008E7986" w:rsidRDefault="00D3340B" w:rsidP="00D3340B">
      <w:pPr>
        <w:rPr>
          <w:lang w:eastAsia="nb-NO"/>
        </w:rPr>
      </w:pPr>
      <w:r w:rsidRPr="000E4005">
        <w:rPr>
          <w:i/>
          <w:iCs/>
          <w:sz w:val="20"/>
          <w:szCs w:val="20"/>
        </w:rPr>
        <w:t xml:space="preserve">Administrative bestemmelser og andre opplysninger relevant for Partenes forhold. Fylles ut av </w:t>
      </w:r>
      <w:r>
        <w:rPr>
          <w:i/>
          <w:iCs/>
          <w:sz w:val="20"/>
          <w:szCs w:val="20"/>
        </w:rPr>
        <w:t xml:space="preserve">konsulenten </w:t>
      </w:r>
      <w:r w:rsidRPr="000E4005">
        <w:rPr>
          <w:i/>
          <w:iCs/>
          <w:sz w:val="20"/>
          <w:szCs w:val="20"/>
        </w:rPr>
        <w:t xml:space="preserve">basert på de overordnede føringer </w:t>
      </w:r>
      <w:r>
        <w:rPr>
          <w:i/>
          <w:iCs/>
          <w:sz w:val="20"/>
          <w:szCs w:val="20"/>
        </w:rPr>
        <w:t xml:space="preserve">kunden </w:t>
      </w:r>
      <w:r w:rsidRPr="000E4005">
        <w:rPr>
          <w:i/>
          <w:iCs/>
          <w:sz w:val="20"/>
          <w:szCs w:val="20"/>
        </w:rPr>
        <w:t>har gitt i bilaget.</w:t>
      </w:r>
    </w:p>
    <w:p w14:paraId="3B3E8219" w14:textId="77777777" w:rsidR="00D3340B" w:rsidRDefault="00D3340B" w:rsidP="00D3340B">
      <w:pPr>
        <w:pStyle w:val="Overskrift2"/>
      </w:pPr>
      <w:bookmarkStart w:id="34" w:name="_Toc118371778"/>
      <w:bookmarkStart w:id="35" w:name="_Toc223960498"/>
      <w:r w:rsidRPr="00BD1875">
        <w:t>Avtalens</w:t>
      </w:r>
      <w:r>
        <w:t xml:space="preserve"> punkt</w:t>
      </w:r>
      <w:r w:rsidRPr="00BD1875">
        <w:t xml:space="preserve"> </w:t>
      </w:r>
      <w:r>
        <w:t>2.1 Partenes representanter</w:t>
      </w:r>
      <w:bookmarkEnd w:id="34"/>
      <w:bookmarkEnd w:id="35"/>
    </w:p>
    <w:p w14:paraId="6811CD86" w14:textId="77777777" w:rsidR="00D3340B" w:rsidRDefault="00D3340B" w:rsidP="00D3340B">
      <w:r>
        <w:t xml:space="preserve">Partene skal her angi den oppnevnte representanten som er bemyndiget til å opptre på vegne av parten i saker som angår avtalen. </w:t>
      </w:r>
    </w:p>
    <w:p w14:paraId="0E0682B9" w14:textId="77777777" w:rsidR="00D3340B" w:rsidRDefault="00D3340B" w:rsidP="00D3340B"/>
    <w:p w14:paraId="2AD19C0B" w14:textId="77777777" w:rsidR="00D3340B" w:rsidRDefault="00D3340B" w:rsidP="00D3340B">
      <w:r>
        <w:t>Bemyndiget representant må angis, og dette punktet bør ikke slettes uten å erstattes av annen tilsvarende tekst.</w:t>
      </w:r>
    </w:p>
    <w:p w14:paraId="465C2B9C" w14:textId="77777777" w:rsidR="00D3340B" w:rsidRDefault="00D3340B" w:rsidP="00D3340B"/>
    <w:p w14:paraId="5901E2CD" w14:textId="0AC2D351" w:rsidR="00D3340B" w:rsidRPr="006666E2" w:rsidRDefault="00D3340B" w:rsidP="00D3340B">
      <w:r w:rsidRPr="006666E2">
        <w:t xml:space="preserve">Hos Kunden: </w:t>
      </w:r>
      <w:r w:rsidR="007623BC" w:rsidRPr="006666E2">
        <w:t>Marianne Lund-Høie</w:t>
      </w:r>
    </w:p>
    <w:p w14:paraId="3866B83A" w14:textId="77777777" w:rsidR="00D3340B" w:rsidRPr="006666E2" w:rsidRDefault="00D3340B" w:rsidP="00D3340B"/>
    <w:p w14:paraId="57B6562C" w14:textId="77777777" w:rsidR="00D3340B" w:rsidRDefault="00D3340B" w:rsidP="00D3340B">
      <w:r>
        <w:t>Hos Konsulenten</w:t>
      </w:r>
      <w:r w:rsidRPr="002946F3">
        <w:t>: [</w:t>
      </w:r>
      <w:r w:rsidRPr="002946F3">
        <w:rPr>
          <w:i/>
        </w:rPr>
        <w:t>Sett inn navn/rolle og kontaktopplysninger for bemyndiget representant</w:t>
      </w:r>
      <w:r w:rsidRPr="002946F3">
        <w:t>]</w:t>
      </w:r>
    </w:p>
    <w:p w14:paraId="3686804B" w14:textId="77777777" w:rsidR="00D3340B" w:rsidRPr="00897439" w:rsidRDefault="00D3340B" w:rsidP="00D3340B">
      <w:pPr>
        <w:rPr>
          <w:lang w:eastAsia="nb-NO"/>
        </w:rPr>
      </w:pPr>
    </w:p>
    <w:p w14:paraId="7B1B2C45" w14:textId="77777777" w:rsidR="00D3340B" w:rsidRPr="00110294" w:rsidRDefault="00D3340B" w:rsidP="00D3340B">
      <w:pPr>
        <w:pStyle w:val="Overskrift2"/>
      </w:pPr>
      <w:bookmarkStart w:id="36" w:name="_Toc118371783"/>
      <w:bookmarkStart w:id="37" w:name="_Toc223960499"/>
      <w:r w:rsidRPr="003A66C4">
        <w:t>Avtalens punkt</w:t>
      </w:r>
      <w:r w:rsidRPr="00110294">
        <w:t xml:space="preserve"> </w:t>
      </w:r>
      <w:r>
        <w:t>5.3</w:t>
      </w:r>
      <w:r w:rsidRPr="00110294">
        <w:t xml:space="preserve"> </w:t>
      </w:r>
      <w:r>
        <w:t>Nøkkelpersonell</w:t>
      </w:r>
      <w:bookmarkEnd w:id="36"/>
      <w:bookmarkEnd w:id="37"/>
    </w:p>
    <w:p w14:paraId="5C7E57EA" w14:textId="77777777" w:rsidR="00D3340B" w:rsidRDefault="00D3340B" w:rsidP="00D3340B">
      <w:r>
        <w:t>Konsulentens nøkkelpersonell i forbindelse med oppfyllelse av denne Avtalen skal angis her.</w:t>
      </w:r>
    </w:p>
    <w:p w14:paraId="75FF87CB" w14:textId="77777777" w:rsidR="00D3340B" w:rsidRDefault="00D3340B" w:rsidP="00D3340B"/>
    <w:p w14:paraId="67096424" w14:textId="77777777" w:rsidR="00D3340B" w:rsidRDefault="00D3340B" w:rsidP="00D3340B">
      <w:r w:rsidRPr="002946F3">
        <w:t>Konsulentens nøkkelpersonell:</w:t>
      </w:r>
    </w:p>
    <w:p w14:paraId="6E539A68" w14:textId="77777777" w:rsidR="00D3340B" w:rsidRPr="00CA1E83"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4"/>
        <w:gridCol w:w="2903"/>
        <w:gridCol w:w="2995"/>
      </w:tblGrid>
      <w:tr w:rsidR="00D3340B" w:rsidRPr="00CA1E83" w14:paraId="20ECC263" w14:textId="77777777" w:rsidTr="003E797A">
        <w:tc>
          <w:tcPr>
            <w:tcW w:w="3012" w:type="dxa"/>
            <w:shd w:val="clear" w:color="auto" w:fill="D9D9D9"/>
          </w:tcPr>
          <w:p w14:paraId="1857861D" w14:textId="77777777" w:rsidR="00D3340B" w:rsidRPr="00CA1E83" w:rsidRDefault="00D3340B" w:rsidP="003E797A">
            <w:r w:rsidRPr="00CA1E83">
              <w:t>Navn</w:t>
            </w:r>
          </w:p>
        </w:tc>
        <w:tc>
          <w:tcPr>
            <w:tcW w:w="3013" w:type="dxa"/>
            <w:shd w:val="clear" w:color="auto" w:fill="D9D9D9"/>
          </w:tcPr>
          <w:p w14:paraId="70C0C399" w14:textId="77777777" w:rsidR="00D3340B" w:rsidRPr="00CA1E83" w:rsidRDefault="00D3340B" w:rsidP="003E797A">
            <w:r>
              <w:t>Kategori</w:t>
            </w:r>
          </w:p>
        </w:tc>
        <w:tc>
          <w:tcPr>
            <w:tcW w:w="3042" w:type="dxa"/>
            <w:shd w:val="clear" w:color="auto" w:fill="D9D9D9"/>
          </w:tcPr>
          <w:p w14:paraId="2E1CC636" w14:textId="77777777" w:rsidR="00D3340B" w:rsidRPr="00CA1E83" w:rsidRDefault="00D3340B" w:rsidP="003E797A">
            <w:r w:rsidRPr="00CA1E83">
              <w:t>Kompetanseområde</w:t>
            </w:r>
          </w:p>
        </w:tc>
      </w:tr>
      <w:tr w:rsidR="00D3340B" w:rsidRPr="00CA1E83" w14:paraId="64F8650C" w14:textId="77777777" w:rsidTr="003E797A">
        <w:tc>
          <w:tcPr>
            <w:tcW w:w="3012" w:type="dxa"/>
          </w:tcPr>
          <w:p w14:paraId="35EA0F5B" w14:textId="77777777" w:rsidR="00D3340B" w:rsidRPr="00CA1E83" w:rsidRDefault="00D3340B" w:rsidP="003E797A"/>
        </w:tc>
        <w:tc>
          <w:tcPr>
            <w:tcW w:w="3013" w:type="dxa"/>
          </w:tcPr>
          <w:p w14:paraId="6F5BE328" w14:textId="77777777" w:rsidR="00D3340B" w:rsidRPr="00CA1E83" w:rsidRDefault="00D3340B" w:rsidP="003E797A"/>
        </w:tc>
        <w:tc>
          <w:tcPr>
            <w:tcW w:w="3042" w:type="dxa"/>
          </w:tcPr>
          <w:p w14:paraId="33267237" w14:textId="77777777" w:rsidR="00D3340B" w:rsidRPr="00CA1E83" w:rsidRDefault="00D3340B" w:rsidP="003E797A"/>
        </w:tc>
      </w:tr>
      <w:tr w:rsidR="00D3340B" w:rsidRPr="00CA1E83" w14:paraId="6D6EBB72" w14:textId="77777777" w:rsidTr="003E797A">
        <w:tc>
          <w:tcPr>
            <w:tcW w:w="3012" w:type="dxa"/>
          </w:tcPr>
          <w:p w14:paraId="284958A0" w14:textId="77777777" w:rsidR="00D3340B" w:rsidRPr="00CA1E83" w:rsidRDefault="00D3340B" w:rsidP="003E797A"/>
        </w:tc>
        <w:tc>
          <w:tcPr>
            <w:tcW w:w="3013" w:type="dxa"/>
          </w:tcPr>
          <w:p w14:paraId="20D9AEBF" w14:textId="77777777" w:rsidR="00D3340B" w:rsidRPr="00CA1E83" w:rsidRDefault="00D3340B" w:rsidP="003E797A"/>
        </w:tc>
        <w:tc>
          <w:tcPr>
            <w:tcW w:w="3042" w:type="dxa"/>
          </w:tcPr>
          <w:p w14:paraId="5A1186D7" w14:textId="77777777" w:rsidR="00D3340B" w:rsidRPr="00CA1E83" w:rsidRDefault="00D3340B" w:rsidP="003E797A"/>
        </w:tc>
      </w:tr>
      <w:tr w:rsidR="00D3340B" w:rsidRPr="00CA1E83" w14:paraId="7D13BAE8" w14:textId="77777777" w:rsidTr="003E797A">
        <w:tc>
          <w:tcPr>
            <w:tcW w:w="3012" w:type="dxa"/>
          </w:tcPr>
          <w:p w14:paraId="4C1A0058" w14:textId="77777777" w:rsidR="00D3340B" w:rsidRPr="00CA1E83" w:rsidRDefault="00D3340B" w:rsidP="003E797A"/>
        </w:tc>
        <w:tc>
          <w:tcPr>
            <w:tcW w:w="3013" w:type="dxa"/>
          </w:tcPr>
          <w:p w14:paraId="1C8C1A98" w14:textId="77777777" w:rsidR="00D3340B" w:rsidRPr="00CA1E83" w:rsidRDefault="00D3340B" w:rsidP="003E797A"/>
        </w:tc>
        <w:tc>
          <w:tcPr>
            <w:tcW w:w="3042" w:type="dxa"/>
          </w:tcPr>
          <w:p w14:paraId="45E4FEE7" w14:textId="77777777" w:rsidR="00D3340B" w:rsidRPr="00CA1E83" w:rsidRDefault="00D3340B" w:rsidP="003E797A"/>
        </w:tc>
      </w:tr>
      <w:tr w:rsidR="00D3340B" w:rsidRPr="00CA1E83" w14:paraId="7C2E2FED" w14:textId="77777777" w:rsidTr="003E797A">
        <w:tc>
          <w:tcPr>
            <w:tcW w:w="3012" w:type="dxa"/>
          </w:tcPr>
          <w:p w14:paraId="78F6520F" w14:textId="77777777" w:rsidR="00D3340B" w:rsidRPr="00CA1E83" w:rsidRDefault="00D3340B" w:rsidP="003E797A"/>
        </w:tc>
        <w:tc>
          <w:tcPr>
            <w:tcW w:w="3013" w:type="dxa"/>
          </w:tcPr>
          <w:p w14:paraId="1CB70C5A" w14:textId="77777777" w:rsidR="00D3340B" w:rsidRPr="00CA1E83" w:rsidRDefault="00D3340B" w:rsidP="003E797A"/>
        </w:tc>
        <w:tc>
          <w:tcPr>
            <w:tcW w:w="3042" w:type="dxa"/>
          </w:tcPr>
          <w:p w14:paraId="356198C3" w14:textId="77777777" w:rsidR="00D3340B" w:rsidRPr="00CA1E83" w:rsidRDefault="00D3340B" w:rsidP="003E797A"/>
        </w:tc>
      </w:tr>
      <w:tr w:rsidR="00D3340B" w:rsidRPr="00CA1E83" w14:paraId="4EE55BE9" w14:textId="77777777" w:rsidTr="003E797A">
        <w:tc>
          <w:tcPr>
            <w:tcW w:w="3012" w:type="dxa"/>
          </w:tcPr>
          <w:p w14:paraId="12F1950E" w14:textId="77777777" w:rsidR="00D3340B" w:rsidRPr="00CA1E83" w:rsidRDefault="00D3340B" w:rsidP="003E797A"/>
        </w:tc>
        <w:tc>
          <w:tcPr>
            <w:tcW w:w="3013" w:type="dxa"/>
          </w:tcPr>
          <w:p w14:paraId="58EFFA99" w14:textId="77777777" w:rsidR="00D3340B" w:rsidRPr="00CA1E83" w:rsidRDefault="00D3340B" w:rsidP="003E797A"/>
        </w:tc>
        <w:tc>
          <w:tcPr>
            <w:tcW w:w="3042" w:type="dxa"/>
          </w:tcPr>
          <w:p w14:paraId="096DA87C" w14:textId="77777777" w:rsidR="00D3340B" w:rsidRPr="00CA1E83" w:rsidRDefault="00D3340B" w:rsidP="003E797A"/>
        </w:tc>
      </w:tr>
    </w:tbl>
    <w:p w14:paraId="5003E2B1" w14:textId="77777777" w:rsidR="00D3340B" w:rsidRDefault="00D3340B" w:rsidP="00D3340B">
      <w:pPr>
        <w:rPr>
          <w:lang w:eastAsia="nb-NO"/>
        </w:rPr>
      </w:pPr>
    </w:p>
    <w:p w14:paraId="766A9547" w14:textId="77777777" w:rsidR="00107482" w:rsidRDefault="00107482">
      <w:pPr>
        <w:rPr>
          <w:rFonts w:ascii="Arial" w:eastAsia="Times New Roman" w:hAnsi="Arial" w:cs="Arial"/>
          <w:bCs/>
          <w:kern w:val="28"/>
          <w:sz w:val="40"/>
          <w:szCs w:val="40"/>
          <w:lang w:eastAsia="nb-NO"/>
        </w:rPr>
      </w:pPr>
      <w:bookmarkStart w:id="38" w:name="_Toc118371785"/>
      <w:r>
        <w:br w:type="page"/>
      </w:r>
    </w:p>
    <w:p w14:paraId="0C95A2D7" w14:textId="3016D15C" w:rsidR="00D3340B" w:rsidRDefault="00D3340B" w:rsidP="00D3340B">
      <w:pPr>
        <w:pStyle w:val="Overskrift1"/>
      </w:pPr>
      <w:bookmarkStart w:id="39" w:name="_Toc223960500"/>
      <w:r w:rsidRPr="00882DB3">
        <w:lastRenderedPageBreak/>
        <w:t xml:space="preserve">Bilag </w:t>
      </w:r>
      <w:r>
        <w:t>5:</w:t>
      </w:r>
      <w:r w:rsidRPr="00882DB3">
        <w:t xml:space="preserve"> </w:t>
      </w:r>
      <w:r>
        <w:t>P</w:t>
      </w:r>
      <w:r w:rsidRPr="00882DB3">
        <w:t>ris og prisbestemmelser</w:t>
      </w:r>
      <w:bookmarkEnd w:id="38"/>
      <w:bookmarkEnd w:id="39"/>
    </w:p>
    <w:p w14:paraId="6394DCCF" w14:textId="77777777" w:rsidR="00D3340B" w:rsidRPr="004277F4" w:rsidRDefault="00D3340B" w:rsidP="00D3340B">
      <w:pPr>
        <w:rPr>
          <w:i/>
          <w:iCs/>
          <w:sz w:val="20"/>
          <w:szCs w:val="20"/>
        </w:rPr>
      </w:pPr>
      <w:bookmarkStart w:id="40" w:name="_Toc55896671"/>
      <w:bookmarkStart w:id="41" w:name="_Toc55896672"/>
      <w:bookmarkStart w:id="42" w:name="_Toc55896673"/>
      <w:bookmarkStart w:id="43" w:name="_Toc55896674"/>
      <w:bookmarkStart w:id="44" w:name="_Toc55896675"/>
      <w:bookmarkStart w:id="45" w:name="_Toc55896676"/>
      <w:bookmarkStart w:id="46" w:name="_Toc55896677"/>
      <w:bookmarkStart w:id="47" w:name="_Toc55896678"/>
      <w:bookmarkEnd w:id="40"/>
      <w:bookmarkEnd w:id="41"/>
      <w:bookmarkEnd w:id="42"/>
      <w:bookmarkEnd w:id="43"/>
      <w:bookmarkEnd w:id="44"/>
      <w:bookmarkEnd w:id="45"/>
      <w:bookmarkEnd w:id="46"/>
      <w:bookmarkEnd w:id="47"/>
      <w:r w:rsidRPr="004277F4">
        <w:rPr>
          <w:i/>
          <w:iCs/>
          <w:sz w:val="20"/>
          <w:szCs w:val="20"/>
        </w:rPr>
        <w:t xml:space="preserve">Oversikt over alle priselementer knyttet til gjennomføringen av denne Avtalen. Fylles ut av </w:t>
      </w:r>
      <w:r>
        <w:rPr>
          <w:i/>
          <w:iCs/>
          <w:sz w:val="20"/>
          <w:szCs w:val="20"/>
        </w:rPr>
        <w:t xml:space="preserve">konsulenten </w:t>
      </w:r>
      <w:r w:rsidRPr="004277F4">
        <w:rPr>
          <w:i/>
          <w:iCs/>
          <w:sz w:val="20"/>
          <w:szCs w:val="20"/>
        </w:rPr>
        <w:t xml:space="preserve">basert på de overordnede føringer </w:t>
      </w:r>
      <w:r>
        <w:rPr>
          <w:i/>
          <w:iCs/>
          <w:sz w:val="20"/>
          <w:szCs w:val="20"/>
        </w:rPr>
        <w:t>kunden</w:t>
      </w:r>
      <w:r w:rsidRPr="004277F4">
        <w:rPr>
          <w:i/>
          <w:iCs/>
          <w:sz w:val="20"/>
          <w:szCs w:val="20"/>
        </w:rPr>
        <w:t xml:space="preserve"> har gitt i bilaget.</w:t>
      </w:r>
    </w:p>
    <w:p w14:paraId="60E7CEB5" w14:textId="77777777" w:rsidR="00D3340B" w:rsidRDefault="00D3340B" w:rsidP="00D3340B">
      <w:pPr>
        <w:pStyle w:val="Overskrift2"/>
      </w:pPr>
      <w:bookmarkStart w:id="48" w:name="_Toc118371786"/>
      <w:bookmarkStart w:id="49" w:name="_Toc223960501"/>
      <w:r>
        <w:t>Avtalens punkt 6.1 Vederlag</w:t>
      </w:r>
      <w:bookmarkEnd w:id="48"/>
      <w:bookmarkEnd w:id="49"/>
      <w:r>
        <w:t xml:space="preserve"> </w:t>
      </w:r>
    </w:p>
    <w:p w14:paraId="37F1E9F8" w14:textId="77777777" w:rsidR="00D3340B" w:rsidRDefault="00D3340B" w:rsidP="00D3340B">
      <w:pPr>
        <w:pStyle w:val="Overskrift3"/>
      </w:pPr>
      <w:bookmarkStart w:id="50" w:name="_Toc118371787"/>
      <w:bookmarkStart w:id="51" w:name="_Toc223960502"/>
      <w:r>
        <w:t>A. Oversikt</w:t>
      </w:r>
      <w:bookmarkEnd w:id="50"/>
      <w:bookmarkEnd w:id="51"/>
    </w:p>
    <w:p w14:paraId="56A99E5E" w14:textId="77777777" w:rsidR="00D3340B" w:rsidRPr="00D777A4" w:rsidRDefault="00D3340B" w:rsidP="00D3340B">
      <w:r w:rsidRPr="00D777A4">
        <w:t>Alle priser og nærmere betingelser for det vederlaget Kunden skal betale for Konsulentens ytelser skal</w:t>
      </w:r>
      <w:r>
        <w:t xml:space="preserve"> fremgå i dette bilaget</w:t>
      </w:r>
      <w:r w:rsidRPr="00D777A4">
        <w:t>. De samlede prisene og samlet sluttvederlag skal fremkomme her. Som en del av grunnlaget for totalprisen skal eventuelle spesielle betalingsordninger, rabatter, forskudd, delbetaling og avvikende betalingstidspunkt også fremgå.  </w:t>
      </w:r>
    </w:p>
    <w:p w14:paraId="442D5CBB" w14:textId="77777777" w:rsidR="00D3340B" w:rsidRPr="00D777A4" w:rsidRDefault="00D3340B" w:rsidP="00D3340B">
      <w:r w:rsidRPr="00D777A4">
        <w:t> </w:t>
      </w:r>
    </w:p>
    <w:p w14:paraId="1B4B50F2" w14:textId="77777777" w:rsidR="00D3340B" w:rsidRDefault="00D3340B" w:rsidP="00D3340B">
      <w:r>
        <w:t>Hvis</w:t>
      </w:r>
      <w:r w:rsidRPr="00D777A4">
        <w:t> partene avtaler annet enn det som følger av avtalen vedrørende vederlag, skal det spesifiseres i dette bilaget</w:t>
      </w:r>
      <w:r>
        <w:t>.</w:t>
      </w:r>
    </w:p>
    <w:p w14:paraId="336D13AE" w14:textId="77777777" w:rsidR="00D3340B" w:rsidRPr="00B32BF8" w:rsidRDefault="00D3340B" w:rsidP="00D3340B">
      <w:pPr>
        <w:pStyle w:val="Overskrift3"/>
      </w:pPr>
      <w:bookmarkStart w:id="52" w:name="_Toc118371788"/>
      <w:bookmarkStart w:id="53" w:name="_Toc223960503"/>
      <w:r>
        <w:t>B. Konsulentens Timepriser og andre prismodeller</w:t>
      </w:r>
      <w:bookmarkEnd w:id="52"/>
      <w:bookmarkEnd w:id="53"/>
    </w:p>
    <w:p w14:paraId="7A98C3CA" w14:textId="25F67CC7" w:rsidR="00D3340B" w:rsidRDefault="00D3340B" w:rsidP="00D3340B">
      <w:pPr>
        <w:rPr>
          <w:lang w:eastAsia="nb-NO"/>
        </w:rPr>
      </w:pPr>
      <w:r w:rsidRPr="38CD5CB0">
        <w:rPr>
          <w:lang w:eastAsia="nb-NO"/>
        </w:rPr>
        <w:t xml:space="preserve">Vederlag for </w:t>
      </w:r>
      <w:r>
        <w:rPr>
          <w:lang w:eastAsia="nb-NO"/>
        </w:rPr>
        <w:t>Oppdraget</w:t>
      </w:r>
      <w:r w:rsidRPr="38CD5CB0">
        <w:rPr>
          <w:lang w:eastAsia="nb-NO"/>
        </w:rPr>
        <w:t xml:space="preserve"> er avtalt som følger:</w:t>
      </w:r>
      <w:r w:rsidR="00FB20A1">
        <w:rPr>
          <w:lang w:eastAsia="nb-NO"/>
        </w:rPr>
        <w:t xml:space="preserve"> </w:t>
      </w:r>
    </w:p>
    <w:p w14:paraId="1AAFF0E6" w14:textId="77777777" w:rsidR="0087283D" w:rsidRDefault="0087283D" w:rsidP="00D3340B">
      <w:pPr>
        <w:rPr>
          <w:lang w:eastAsia="nb-NO"/>
        </w:rPr>
      </w:pPr>
    </w:p>
    <w:p w14:paraId="32343950" w14:textId="77777777" w:rsidR="00916CF4" w:rsidRPr="00B564E9" w:rsidRDefault="00000000" w:rsidP="00916CF4">
      <w:pPr>
        <w:rPr>
          <w:lang w:eastAsia="nb-NO"/>
        </w:rPr>
      </w:pPr>
      <w:sdt>
        <w:sdtPr>
          <w:rPr>
            <w:lang w:eastAsia="nb-NO"/>
          </w:rPr>
          <w:id w:val="-216899000"/>
          <w14:checkbox>
            <w14:checked w14:val="1"/>
            <w14:checkedState w14:val="2612" w14:font="MS Gothic"/>
            <w14:uncheckedState w14:val="2610" w14:font="MS Gothic"/>
          </w14:checkbox>
        </w:sdtPr>
        <w:sdtContent>
          <w:r w:rsidR="00916CF4">
            <w:rPr>
              <w:rFonts w:ascii="MS Gothic" w:eastAsia="MS Gothic" w:hAnsi="MS Gothic" w:hint="eastAsia"/>
              <w:lang w:eastAsia="nb-NO"/>
            </w:rPr>
            <w:t>☒</w:t>
          </w:r>
        </w:sdtContent>
      </w:sdt>
      <w:r w:rsidR="00916CF4" w:rsidRPr="00B564E9">
        <w:rPr>
          <w:lang w:eastAsia="nb-NO"/>
        </w:rPr>
        <w:t xml:space="preserve"> Totalramme for </w:t>
      </w:r>
      <w:r w:rsidR="00916CF4">
        <w:rPr>
          <w:lang w:eastAsia="nb-NO"/>
        </w:rPr>
        <w:t>Oppdraget</w:t>
      </w:r>
    </w:p>
    <w:p w14:paraId="188775F3" w14:textId="77777777" w:rsidR="00916CF4" w:rsidRPr="00B564E9" w:rsidRDefault="00916CF4" w:rsidP="00916CF4">
      <w:pPr>
        <w:rPr>
          <w:lang w:eastAsia="nb-NO"/>
        </w:rPr>
      </w:pPr>
      <w:r w:rsidRPr="00B564E9">
        <w:rPr>
          <w:i/>
          <w:iCs/>
          <w:lang w:eastAsia="nb-NO"/>
        </w:rPr>
        <w:t>(velg aktuelt alternativ)</w:t>
      </w:r>
    </w:p>
    <w:p w14:paraId="1FC4B47C" w14:textId="77777777" w:rsidR="00916CF4" w:rsidRPr="00B564E9" w:rsidRDefault="00916CF4" w:rsidP="00916CF4">
      <w:pPr>
        <w:rPr>
          <w:lang w:eastAsia="nb-NO"/>
        </w:rPr>
      </w:pPr>
    </w:p>
    <w:p w14:paraId="584CBE48" w14:textId="415AE016" w:rsidR="00916CF4" w:rsidRPr="00B564E9" w:rsidRDefault="00916CF4" w:rsidP="00916CF4">
      <w:pPr>
        <w:rPr>
          <w:lang w:eastAsia="nb-NO"/>
        </w:rPr>
      </w:pPr>
      <w:r w:rsidRPr="00B564E9">
        <w:rPr>
          <w:lang w:eastAsia="nb-NO"/>
        </w:rPr>
        <w:t>Det er avtalt følgende øvre ramme for oppdraget:</w:t>
      </w:r>
      <w:r>
        <w:rPr>
          <w:lang w:eastAsia="nb-NO"/>
        </w:rPr>
        <w:t xml:space="preserve"> 700.000</w:t>
      </w:r>
    </w:p>
    <w:p w14:paraId="132CA3B4" w14:textId="77777777" w:rsidR="00916CF4" w:rsidRPr="00B564E9" w:rsidRDefault="00916CF4" w:rsidP="00916CF4">
      <w:pPr>
        <w:rPr>
          <w:lang w:eastAsia="nb-NO"/>
        </w:rPr>
      </w:pPr>
    </w:p>
    <w:p w14:paraId="3290F82C" w14:textId="17574516" w:rsidR="00916CF4" w:rsidRPr="00B564E9" w:rsidRDefault="00000000" w:rsidP="00916CF4">
      <w:pPr>
        <w:rPr>
          <w:lang w:eastAsia="nb-NO"/>
        </w:rPr>
      </w:pPr>
      <w:sdt>
        <w:sdtPr>
          <w:rPr>
            <w:lang w:eastAsia="nb-NO"/>
          </w:rPr>
          <w:id w:val="664897960"/>
          <w14:checkbox>
            <w14:checked w14:val="1"/>
            <w14:checkedState w14:val="2612" w14:font="MS Gothic"/>
            <w14:uncheckedState w14:val="2610" w14:font="MS Gothic"/>
          </w14:checkbox>
        </w:sdtPr>
        <w:sdtContent>
          <w:r w:rsidR="003251F5">
            <w:rPr>
              <w:rFonts w:ascii="MS Gothic" w:eastAsia="MS Gothic" w:hAnsi="MS Gothic" w:hint="eastAsia"/>
              <w:lang w:eastAsia="nb-NO"/>
            </w:rPr>
            <w:t>☒</w:t>
          </w:r>
        </w:sdtContent>
      </w:sdt>
      <w:r w:rsidR="00916CF4" w:rsidRPr="00B564E9">
        <w:rPr>
          <w:lang w:eastAsia="nb-NO"/>
        </w:rPr>
        <w:t xml:space="preserve"> </w:t>
      </w:r>
      <w:r w:rsidR="003251F5">
        <w:rPr>
          <w:lang w:eastAsia="nb-NO"/>
        </w:rPr>
        <w:t>Oppdragspris</w:t>
      </w:r>
      <w:r w:rsidR="00916CF4" w:rsidRPr="00B564E9">
        <w:rPr>
          <w:lang w:eastAsia="nb-NO"/>
        </w:rPr>
        <w:t xml:space="preserve"> </w:t>
      </w:r>
    </w:p>
    <w:tbl>
      <w:tblPr>
        <w:tblW w:w="69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2400"/>
        <w:gridCol w:w="2170"/>
      </w:tblGrid>
      <w:tr w:rsidR="00916CF4" w:rsidRPr="00B564E9" w14:paraId="77FAC52C" w14:textId="77777777" w:rsidTr="00916CF4">
        <w:tc>
          <w:tcPr>
            <w:tcW w:w="2370" w:type="dxa"/>
            <w:tcBorders>
              <w:top w:val="single" w:sz="6" w:space="0" w:color="000000"/>
              <w:left w:val="single" w:sz="6" w:space="0" w:color="000000"/>
              <w:bottom w:val="single" w:sz="6" w:space="0" w:color="000000"/>
              <w:right w:val="single" w:sz="6" w:space="0" w:color="000000"/>
            </w:tcBorders>
            <w:hideMark/>
          </w:tcPr>
          <w:p w14:paraId="7E8D8A45" w14:textId="77777777" w:rsidR="00916CF4" w:rsidRPr="00B564E9" w:rsidRDefault="00916CF4" w:rsidP="005365A4">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3ACA05E3" w14:textId="77777777" w:rsidR="00916CF4" w:rsidRPr="00B564E9" w:rsidRDefault="00916CF4" w:rsidP="005365A4">
            <w:pPr>
              <w:rPr>
                <w:lang w:eastAsia="nb-NO"/>
              </w:rPr>
            </w:pPr>
            <w:r w:rsidRPr="00B564E9">
              <w:rPr>
                <w:lang w:eastAsia="nb-NO"/>
              </w:rPr>
              <w:t>Beløp</w:t>
            </w:r>
          </w:p>
        </w:tc>
        <w:tc>
          <w:tcPr>
            <w:tcW w:w="2170" w:type="dxa"/>
            <w:tcBorders>
              <w:top w:val="single" w:sz="6" w:space="0" w:color="000000"/>
              <w:left w:val="single" w:sz="6" w:space="0" w:color="000000"/>
              <w:bottom w:val="single" w:sz="6" w:space="0" w:color="000000"/>
              <w:right w:val="single" w:sz="6" w:space="0" w:color="000000"/>
            </w:tcBorders>
            <w:hideMark/>
          </w:tcPr>
          <w:p w14:paraId="7350A5EF" w14:textId="77777777" w:rsidR="00916CF4" w:rsidRPr="00B564E9" w:rsidRDefault="00916CF4" w:rsidP="005365A4">
            <w:pPr>
              <w:rPr>
                <w:lang w:eastAsia="nb-NO"/>
              </w:rPr>
            </w:pPr>
          </w:p>
        </w:tc>
      </w:tr>
      <w:tr w:rsidR="00916CF4" w:rsidRPr="00B564E9" w14:paraId="2974DB21" w14:textId="77777777" w:rsidTr="00916CF4">
        <w:tc>
          <w:tcPr>
            <w:tcW w:w="2370" w:type="dxa"/>
            <w:tcBorders>
              <w:top w:val="single" w:sz="6" w:space="0" w:color="000000"/>
              <w:left w:val="single" w:sz="6" w:space="0" w:color="000000"/>
              <w:bottom w:val="single" w:sz="6" w:space="0" w:color="000000"/>
              <w:right w:val="single" w:sz="6" w:space="0" w:color="000000"/>
            </w:tcBorders>
            <w:hideMark/>
          </w:tcPr>
          <w:p w14:paraId="6A6B12DB" w14:textId="77777777" w:rsidR="00916CF4" w:rsidRPr="00B564E9" w:rsidRDefault="00916CF4" w:rsidP="005365A4">
            <w:pPr>
              <w:rPr>
                <w:lang w:eastAsia="nb-NO"/>
              </w:rPr>
            </w:pPr>
            <w:r w:rsidRPr="00B564E9">
              <w:rPr>
                <w:lang w:eastAsia="nb-NO"/>
              </w:rPr>
              <w:t>Totalpris</w:t>
            </w:r>
          </w:p>
        </w:tc>
        <w:tc>
          <w:tcPr>
            <w:tcW w:w="2400" w:type="dxa"/>
            <w:tcBorders>
              <w:top w:val="single" w:sz="6" w:space="0" w:color="000000"/>
              <w:left w:val="single" w:sz="6" w:space="0" w:color="000000"/>
              <w:bottom w:val="single" w:sz="6" w:space="0" w:color="000000"/>
              <w:right w:val="single" w:sz="6" w:space="0" w:color="000000"/>
            </w:tcBorders>
            <w:hideMark/>
          </w:tcPr>
          <w:p w14:paraId="4E3BF004" w14:textId="77777777" w:rsidR="00916CF4" w:rsidRPr="00B564E9" w:rsidRDefault="00916CF4" w:rsidP="005365A4">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6C739700" w14:textId="77777777" w:rsidR="00916CF4" w:rsidRPr="00B564E9" w:rsidRDefault="00916CF4" w:rsidP="005365A4">
            <w:pPr>
              <w:rPr>
                <w:lang w:eastAsia="nb-NO"/>
              </w:rPr>
            </w:pPr>
            <w:r w:rsidRPr="00B564E9">
              <w:rPr>
                <w:lang w:eastAsia="nb-NO"/>
              </w:rPr>
              <w:t>ekskl.</w:t>
            </w:r>
            <w:r>
              <w:rPr>
                <w:lang w:eastAsia="nb-NO"/>
              </w:rPr>
              <w:t xml:space="preserve"> </w:t>
            </w:r>
            <w:r w:rsidRPr="00B564E9">
              <w:rPr>
                <w:lang w:eastAsia="nb-NO"/>
              </w:rPr>
              <w:t>mva</w:t>
            </w:r>
          </w:p>
        </w:tc>
      </w:tr>
    </w:tbl>
    <w:p w14:paraId="64506ECB" w14:textId="77777777" w:rsidR="0087283D" w:rsidRDefault="0087283D" w:rsidP="00D3340B">
      <w:pPr>
        <w:rPr>
          <w:lang w:eastAsia="nb-NO"/>
        </w:rPr>
      </w:pPr>
    </w:p>
    <w:p w14:paraId="74810B43" w14:textId="737CE112" w:rsidR="006066C0" w:rsidRPr="00B564E9" w:rsidRDefault="008C780E" w:rsidP="00D3340B">
      <w:pPr>
        <w:rPr>
          <w:lang w:eastAsia="nb-NO"/>
        </w:rPr>
      </w:pPr>
      <w:r w:rsidRPr="008C780E">
        <w:rPr>
          <w:lang w:eastAsia="nb-NO"/>
        </w:rPr>
        <w:t>Sett opp oversikt over teamsammensetning med timefordeling og kostnader.</w:t>
      </w:r>
    </w:p>
    <w:p w14:paraId="66A4D234" w14:textId="77777777" w:rsidR="00D3340B" w:rsidRDefault="00D3340B" w:rsidP="00D3340B">
      <w:pPr>
        <w:pStyle w:val="Overskrift2"/>
      </w:pPr>
      <w:bookmarkStart w:id="54" w:name="_Toc118371791"/>
      <w:bookmarkStart w:id="55" w:name="_Toc223960504"/>
      <w:r>
        <w:t>Avtalens punkt 6.2 Fakturering</w:t>
      </w:r>
      <w:bookmarkEnd w:id="54"/>
      <w:bookmarkEnd w:id="55"/>
    </w:p>
    <w:p w14:paraId="7F235059" w14:textId="77777777" w:rsidR="00BD6B33" w:rsidRPr="00BD6B33" w:rsidRDefault="00BD6B33" w:rsidP="00BD6B33">
      <w:r w:rsidRPr="00BD6B33">
        <w:t xml:space="preserve">Betalingsbetingelser er per 30 (tretti) kalenderdager etter mottatt faktura. Betaling innebærer ingen godkjenning av leveransen. Følgende forhold skal klart og tydelig fremkomme av fakturaen: </w:t>
      </w:r>
    </w:p>
    <w:p w14:paraId="08CE657D" w14:textId="77777777" w:rsidR="00BD6B33" w:rsidRPr="00BD6B33" w:rsidRDefault="00BD6B33" w:rsidP="003F09FE">
      <w:pPr>
        <w:numPr>
          <w:ilvl w:val="0"/>
          <w:numId w:val="13"/>
        </w:numPr>
      </w:pPr>
      <w:r w:rsidRPr="00BD6B33">
        <w:t>Hvem som har bestilt</w:t>
      </w:r>
    </w:p>
    <w:p w14:paraId="71182953" w14:textId="77777777" w:rsidR="00BD6B33" w:rsidRPr="00BD6B33" w:rsidRDefault="00BD6B33" w:rsidP="003F09FE">
      <w:pPr>
        <w:numPr>
          <w:ilvl w:val="0"/>
          <w:numId w:val="13"/>
        </w:numPr>
      </w:pPr>
      <w:r w:rsidRPr="00BD6B33">
        <w:t>Hva som er bestilt</w:t>
      </w:r>
    </w:p>
    <w:p w14:paraId="46F648D7" w14:textId="77777777" w:rsidR="00BD6B33" w:rsidRPr="00BD6B33" w:rsidRDefault="00BD6B33" w:rsidP="003F09FE">
      <w:pPr>
        <w:numPr>
          <w:ilvl w:val="0"/>
          <w:numId w:val="13"/>
        </w:numPr>
      </w:pPr>
      <w:r w:rsidRPr="00BD6B33">
        <w:t>Hva som er levert</w:t>
      </w:r>
    </w:p>
    <w:p w14:paraId="7037AC94" w14:textId="77777777" w:rsidR="00BD6B33" w:rsidRPr="00BD6B33" w:rsidRDefault="00BD6B33" w:rsidP="00BD6B33"/>
    <w:p w14:paraId="22E4ACAB" w14:textId="37B370F9" w:rsidR="00BD6B33" w:rsidRPr="00BD6B33" w:rsidRDefault="00BD6B33" w:rsidP="00BD6B33">
      <w:r w:rsidRPr="00BD6B33">
        <w:t>Leverandørens fakturaer skal spesifiseres og dokumenteres slik at de kan kontrolleres av Kunden</w:t>
      </w:r>
      <w:r w:rsidR="0072725A">
        <w:t>.</w:t>
      </w:r>
    </w:p>
    <w:p w14:paraId="39C0DC2F" w14:textId="77777777" w:rsidR="00BD6B33" w:rsidRPr="00BD6B33" w:rsidRDefault="00BD6B33" w:rsidP="00BD6B33"/>
    <w:p w14:paraId="6A88C6F5" w14:textId="77777777" w:rsidR="00916CF4" w:rsidRDefault="00916CF4">
      <w:r>
        <w:br w:type="page"/>
      </w:r>
    </w:p>
    <w:p w14:paraId="36CBDC87" w14:textId="52BAFD00" w:rsidR="00BD6B33" w:rsidRPr="002946F3" w:rsidRDefault="00BD6B33" w:rsidP="00BD6B33">
      <w:pPr>
        <w:rPr>
          <w:b/>
          <w:bCs/>
        </w:rPr>
      </w:pPr>
      <w:r w:rsidRPr="002946F3">
        <w:rPr>
          <w:b/>
          <w:bCs/>
        </w:rPr>
        <w:lastRenderedPageBreak/>
        <w:t>Faktura skal merkes med:</w:t>
      </w:r>
    </w:p>
    <w:p w14:paraId="45D7FEA2" w14:textId="728F44F6" w:rsidR="00BD6B33" w:rsidRPr="00BD6B33" w:rsidRDefault="00BD6B33" w:rsidP="00BD6B33">
      <w:r w:rsidRPr="00BD6B33">
        <w:t xml:space="preserve">Referansenummer </w:t>
      </w:r>
      <w:r w:rsidRPr="00DF5A8D">
        <w:t>3520</w:t>
      </w:r>
      <w:r w:rsidR="003F0DE4" w:rsidRPr="00DF5A8D">
        <w:t>MARLUN</w:t>
      </w:r>
    </w:p>
    <w:p w14:paraId="0A5073A8" w14:textId="3C540938" w:rsidR="00BD6B33" w:rsidRPr="00BD6B33" w:rsidRDefault="00BD6B33" w:rsidP="00BD6B33">
      <w:r w:rsidRPr="00BD6B33">
        <w:t>Navn:</w:t>
      </w:r>
      <w:r w:rsidR="003F0DE4">
        <w:t xml:space="preserve"> Marianne Lund-Høie</w:t>
      </w:r>
    </w:p>
    <w:p w14:paraId="636A69EE" w14:textId="77777777" w:rsidR="00BD6B33" w:rsidRPr="00BD6B33" w:rsidRDefault="00BD6B33" w:rsidP="00BD6B33"/>
    <w:p w14:paraId="046EB824" w14:textId="56E96455" w:rsidR="00BD6B33" w:rsidRPr="009506B6" w:rsidRDefault="00BD6B33" w:rsidP="00BD6B33">
      <w:pPr>
        <w:rPr>
          <w:b/>
          <w:bCs/>
        </w:rPr>
      </w:pPr>
      <w:r w:rsidRPr="009506B6">
        <w:rPr>
          <w:b/>
          <w:bCs/>
        </w:rPr>
        <w:t xml:space="preserve">Fakturaadresse: </w:t>
      </w:r>
    </w:p>
    <w:p w14:paraId="269AE70A" w14:textId="77777777" w:rsidR="00BD6B33" w:rsidRPr="00BD6B33" w:rsidRDefault="00BD6B33" w:rsidP="00BD6B33">
      <w:r w:rsidRPr="00BD6B33">
        <w:t>Jernbanedirektoratet</w:t>
      </w:r>
    </w:p>
    <w:p w14:paraId="1F9E39AF" w14:textId="77777777" w:rsidR="00BD6B33" w:rsidRPr="00BD6B33" w:rsidRDefault="00BD6B33" w:rsidP="00BD6B33">
      <w:r w:rsidRPr="00BD6B33">
        <w:t>DFØ Trondheim</w:t>
      </w:r>
    </w:p>
    <w:p w14:paraId="1417BA41" w14:textId="77777777" w:rsidR="00BD6B33" w:rsidRPr="00BD6B33" w:rsidRDefault="00BD6B33" w:rsidP="00BD6B33">
      <w:r w:rsidRPr="00BD6B33">
        <w:t>Postboks 4746</w:t>
      </w:r>
    </w:p>
    <w:p w14:paraId="6D51149F" w14:textId="77777777" w:rsidR="00BD6B33" w:rsidRPr="00BD6B33" w:rsidRDefault="00BD6B33" w:rsidP="00BD6B33">
      <w:r w:rsidRPr="00BD6B33">
        <w:t>7468 Trondheim</w:t>
      </w:r>
    </w:p>
    <w:p w14:paraId="5A90FCC4" w14:textId="77777777" w:rsidR="00BD6B33" w:rsidRPr="00BD6B33" w:rsidRDefault="00BD6B33" w:rsidP="00BD6B33"/>
    <w:p w14:paraId="3013333E" w14:textId="77777777" w:rsidR="00BD6B33" w:rsidRDefault="00BD6B33" w:rsidP="00D3340B"/>
    <w:p w14:paraId="3387EAE0" w14:textId="2B8B85AD" w:rsidR="00204EBC" w:rsidRPr="009506B6" w:rsidRDefault="00204EBC" w:rsidP="00204EBC">
      <w:pPr>
        <w:rPr>
          <w:b/>
          <w:bCs/>
        </w:rPr>
      </w:pPr>
      <w:r w:rsidRPr="009506B6">
        <w:rPr>
          <w:b/>
          <w:bCs/>
        </w:rPr>
        <w:t>Øvrige betalingsvilkår:</w:t>
      </w:r>
    </w:p>
    <w:p w14:paraId="0684F0E8" w14:textId="77777777" w:rsidR="00204EBC" w:rsidRDefault="00204EBC" w:rsidP="00204EBC">
      <w:r>
        <w:t xml:space="preserve">Oppdragsgiver har rett til å avvise fakturaer som ikke er korrekt merket. </w:t>
      </w:r>
    </w:p>
    <w:p w14:paraId="5AB730FB" w14:textId="2DAB6A9A" w:rsidR="00204EBC" w:rsidRDefault="00204EBC" w:rsidP="00204EBC">
      <w:r>
        <w:t>Leverandøren skal levere faktura, kreditnotaer, purringer i henhold til det fastsatte formatet.</w:t>
      </w:r>
    </w:p>
    <w:p w14:paraId="49DF9378" w14:textId="77777777" w:rsidR="00D5126B" w:rsidRDefault="00D5126B" w:rsidP="00204EBC"/>
    <w:p w14:paraId="5D03F3BB" w14:textId="77777777" w:rsidR="00204EBC" w:rsidRDefault="00204EBC" w:rsidP="00204EBC">
      <w:r>
        <w:t xml:space="preserve">Elektronisk handelsformat (EHF). Oppdragsgivers EHF-nummer er 916 810 962. </w:t>
      </w:r>
    </w:p>
    <w:p w14:paraId="448DA91E" w14:textId="77777777" w:rsidR="00204EBC" w:rsidRDefault="00204EBC" w:rsidP="00204EBC"/>
    <w:p w14:paraId="7BAA2F03" w14:textId="77777777" w:rsidR="00204EBC" w:rsidRDefault="00204EBC" w:rsidP="00204EBC">
      <w:r>
        <w:t xml:space="preserve">Leverandøren skal selv dekke alle reise- og diettkostnader som har med utførelse av sine </w:t>
      </w:r>
    </w:p>
    <w:p w14:paraId="4ADA7D60" w14:textId="77777777" w:rsidR="00204EBC" w:rsidRDefault="00204EBC" w:rsidP="00204EBC">
      <w:r>
        <w:t xml:space="preserve">tjenester i denne avtalen. </w:t>
      </w:r>
    </w:p>
    <w:p w14:paraId="468A39CA" w14:textId="77777777" w:rsidR="00D5126B" w:rsidRDefault="00D5126B" w:rsidP="00204EBC"/>
    <w:p w14:paraId="351256A1" w14:textId="3FD7CDC7" w:rsidR="00BD6B33" w:rsidRDefault="00204EBC" w:rsidP="00204EBC">
      <w:r>
        <w:t>Leveranse av elektroniske faktura skal skje på den av Direktoratet for økonomistyring (DFØ) sin til enhver tid valgte kommunikasjonsmetode. Ved endring av kommunikasjonsmetode vil Leverandøren bli varslet seks (6) måneder før nødvendig endring finner sted</w:t>
      </w:r>
      <w:r w:rsidR="00D5126B">
        <w:t>.</w:t>
      </w:r>
    </w:p>
    <w:p w14:paraId="528ACB91" w14:textId="77777777" w:rsidR="00BD6B33" w:rsidRDefault="00BD6B33" w:rsidP="00D3340B"/>
    <w:p w14:paraId="7A219767" w14:textId="77777777" w:rsidR="00B1028C" w:rsidRDefault="00B1028C" w:rsidP="00D3340B"/>
    <w:p w14:paraId="60910534" w14:textId="3ABF0230" w:rsidR="00D3340B" w:rsidRDefault="00D3340B" w:rsidP="00663961">
      <w:r>
        <w:br w:type="page"/>
      </w:r>
    </w:p>
    <w:p w14:paraId="368188B0" w14:textId="77777777" w:rsidR="00D3340B" w:rsidRDefault="00D3340B" w:rsidP="00D3340B">
      <w:pPr>
        <w:pStyle w:val="Overskrift1"/>
      </w:pPr>
      <w:bookmarkStart w:id="56" w:name="_Toc118371793"/>
      <w:bookmarkStart w:id="57" w:name="_Toc223960505"/>
      <w:r w:rsidRPr="00CC45B9">
        <w:lastRenderedPageBreak/>
        <w:t xml:space="preserve">Bilag </w:t>
      </w:r>
      <w:r>
        <w:t>6:</w:t>
      </w:r>
      <w:r w:rsidRPr="00CC45B9">
        <w:t xml:space="preserve"> Endringer i den </w:t>
      </w:r>
      <w:r>
        <w:t>g</w:t>
      </w:r>
      <w:r w:rsidRPr="00CC45B9">
        <w:t xml:space="preserve">enerelle </w:t>
      </w:r>
      <w:r>
        <w:t>a</w:t>
      </w:r>
      <w:r w:rsidRPr="00CC45B9">
        <w:t>vtaleteksten</w:t>
      </w:r>
      <w:bookmarkEnd w:id="56"/>
      <w:bookmarkEnd w:id="57"/>
    </w:p>
    <w:p w14:paraId="226597E3" w14:textId="77777777" w:rsidR="00D3340B"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86"/>
        <w:gridCol w:w="7296"/>
      </w:tblGrid>
      <w:tr w:rsidR="00D3340B" w:rsidRPr="00F6319E" w14:paraId="603881B8" w14:textId="77777777" w:rsidTr="003E797A">
        <w:tc>
          <w:tcPr>
            <w:tcW w:w="1517" w:type="dxa"/>
            <w:shd w:val="clear" w:color="auto" w:fill="D9D9D9"/>
          </w:tcPr>
          <w:p w14:paraId="2E80B20A" w14:textId="77777777" w:rsidR="00D3340B" w:rsidRPr="00C435DF" w:rsidRDefault="00D3340B" w:rsidP="003E797A">
            <w:pPr>
              <w:spacing w:before="40"/>
              <w:rPr>
                <w:b/>
                <w:sz w:val="20"/>
                <w:szCs w:val="20"/>
              </w:rPr>
            </w:pPr>
            <w:r w:rsidRPr="00C435DF">
              <w:rPr>
                <w:b/>
                <w:sz w:val="20"/>
                <w:szCs w:val="20"/>
              </w:rPr>
              <w:t>Punkt</w:t>
            </w:r>
          </w:p>
        </w:tc>
        <w:tc>
          <w:tcPr>
            <w:tcW w:w="7550" w:type="dxa"/>
            <w:shd w:val="clear" w:color="auto" w:fill="D9D9D9"/>
          </w:tcPr>
          <w:p w14:paraId="1A3AE38E" w14:textId="77777777" w:rsidR="00D3340B" w:rsidRPr="00C435DF" w:rsidRDefault="00D3340B" w:rsidP="003E797A">
            <w:pPr>
              <w:spacing w:before="40"/>
              <w:rPr>
                <w:b/>
                <w:sz w:val="20"/>
                <w:szCs w:val="20"/>
              </w:rPr>
            </w:pPr>
            <w:r w:rsidRPr="00C435DF">
              <w:rPr>
                <w:b/>
                <w:sz w:val="20"/>
                <w:szCs w:val="20"/>
              </w:rPr>
              <w:t>Erstattes med</w:t>
            </w:r>
          </w:p>
        </w:tc>
      </w:tr>
      <w:tr w:rsidR="00D3340B" w:rsidRPr="00F6319E" w14:paraId="44E17071" w14:textId="77777777" w:rsidTr="003E797A">
        <w:tc>
          <w:tcPr>
            <w:tcW w:w="1517" w:type="dxa"/>
          </w:tcPr>
          <w:p w14:paraId="72D56674" w14:textId="77777777" w:rsidR="00D3340B" w:rsidRPr="009042CE" w:rsidRDefault="00D3340B" w:rsidP="003E797A">
            <w:pPr>
              <w:rPr>
                <w:iCs/>
                <w:highlight w:val="yellow"/>
              </w:rPr>
            </w:pPr>
          </w:p>
        </w:tc>
        <w:tc>
          <w:tcPr>
            <w:tcW w:w="7550" w:type="dxa"/>
          </w:tcPr>
          <w:p w14:paraId="7FC85E95" w14:textId="77777777" w:rsidR="00D3340B" w:rsidRPr="009042CE" w:rsidRDefault="00D3340B" w:rsidP="003E797A">
            <w:pPr>
              <w:rPr>
                <w:iCs/>
                <w:highlight w:val="yellow"/>
              </w:rPr>
            </w:pPr>
          </w:p>
        </w:tc>
      </w:tr>
      <w:tr w:rsidR="00D3340B" w:rsidRPr="00F6319E" w14:paraId="61231662" w14:textId="77777777" w:rsidTr="003E797A">
        <w:tc>
          <w:tcPr>
            <w:tcW w:w="1517" w:type="dxa"/>
          </w:tcPr>
          <w:p w14:paraId="17A371B3" w14:textId="77777777" w:rsidR="00D3340B" w:rsidRPr="009042CE" w:rsidRDefault="00D3340B" w:rsidP="003E797A">
            <w:pPr>
              <w:rPr>
                <w:iCs/>
                <w:highlight w:val="yellow"/>
              </w:rPr>
            </w:pPr>
          </w:p>
        </w:tc>
        <w:tc>
          <w:tcPr>
            <w:tcW w:w="7550" w:type="dxa"/>
          </w:tcPr>
          <w:p w14:paraId="744DA0EA" w14:textId="77777777" w:rsidR="00D3340B" w:rsidRPr="009042CE" w:rsidRDefault="00D3340B" w:rsidP="003E797A">
            <w:pPr>
              <w:rPr>
                <w:iCs/>
                <w:highlight w:val="yellow"/>
              </w:rPr>
            </w:pPr>
          </w:p>
        </w:tc>
      </w:tr>
      <w:tr w:rsidR="00D3340B" w:rsidRPr="00F6319E" w14:paraId="235FA2F5" w14:textId="77777777" w:rsidTr="003E797A">
        <w:tc>
          <w:tcPr>
            <w:tcW w:w="1517" w:type="dxa"/>
          </w:tcPr>
          <w:p w14:paraId="1A1EA4AA" w14:textId="77777777" w:rsidR="00D3340B" w:rsidRPr="009042CE" w:rsidRDefault="00D3340B" w:rsidP="003E797A">
            <w:pPr>
              <w:rPr>
                <w:iCs/>
                <w:highlight w:val="yellow"/>
              </w:rPr>
            </w:pPr>
          </w:p>
        </w:tc>
        <w:tc>
          <w:tcPr>
            <w:tcW w:w="7550" w:type="dxa"/>
          </w:tcPr>
          <w:p w14:paraId="249FD94A" w14:textId="77777777" w:rsidR="00D3340B" w:rsidRPr="009042CE" w:rsidRDefault="00D3340B" w:rsidP="003E797A">
            <w:pPr>
              <w:rPr>
                <w:iCs/>
                <w:highlight w:val="yellow"/>
              </w:rPr>
            </w:pPr>
          </w:p>
        </w:tc>
      </w:tr>
    </w:tbl>
    <w:p w14:paraId="26FB57E3" w14:textId="77777777" w:rsidR="00D3340B" w:rsidRDefault="00D3340B" w:rsidP="00D3340B">
      <w:pPr>
        <w:pStyle w:val="Overskrift1"/>
      </w:pPr>
      <w:r>
        <w:br w:type="page"/>
      </w:r>
      <w:bookmarkStart w:id="58" w:name="_Toc118371794"/>
      <w:bookmarkStart w:id="59" w:name="_Toc223960506"/>
      <w:r w:rsidRPr="00CC45B9">
        <w:lastRenderedPageBreak/>
        <w:t xml:space="preserve">Bilag </w:t>
      </w:r>
      <w:r>
        <w:t>7:</w:t>
      </w:r>
      <w:r w:rsidRPr="00CC45B9">
        <w:t xml:space="preserve"> </w:t>
      </w:r>
      <w:r w:rsidRPr="003B61A7">
        <w:t xml:space="preserve">Endringer </w:t>
      </w:r>
      <w:r>
        <w:t xml:space="preserve">i Avtalen </w:t>
      </w:r>
      <w:r w:rsidRPr="003B61A7">
        <w:t>etter avtaleinngåelsen</w:t>
      </w:r>
      <w:bookmarkEnd w:id="58"/>
      <w:bookmarkEnd w:id="59"/>
    </w:p>
    <w:p w14:paraId="136772DD" w14:textId="77777777" w:rsidR="00D3340B" w:rsidRDefault="00D3340B" w:rsidP="00D3340B">
      <w:pPr>
        <w:rPr>
          <w:i/>
          <w:iCs/>
          <w:lang w:eastAsia="nb-NO"/>
        </w:rPr>
      </w:pPr>
      <w:r w:rsidRPr="006D1794">
        <w:rPr>
          <w:i/>
          <w:iCs/>
          <w:lang w:eastAsia="nb-NO"/>
        </w:rPr>
        <w:t xml:space="preserve">Endringer som gjøres etter avtalens inngåelse skal føres inn her, jf. avtalens punkt 3. </w:t>
      </w:r>
    </w:p>
    <w:p w14:paraId="02AE4222" w14:textId="77777777" w:rsidR="00D3340B" w:rsidRDefault="00D3340B" w:rsidP="00D3340B">
      <w:pPr>
        <w:rPr>
          <w:i/>
          <w:iCs/>
          <w:lang w:eastAsia="nb-NO"/>
        </w:rPr>
      </w:pPr>
    </w:p>
    <w:p w14:paraId="722BCE84" w14:textId="77777777" w:rsidR="00D3340B" w:rsidRDefault="00D3340B" w:rsidP="00D3340B">
      <w:r>
        <w:t>Eksempel på endringskatalog:</w:t>
      </w:r>
    </w:p>
    <w:p w14:paraId="159E98B1" w14:textId="77777777" w:rsidR="00D3340B" w:rsidRDefault="00D3340B" w:rsidP="00D3340B"/>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1"/>
        <w:gridCol w:w="3242"/>
        <w:gridCol w:w="2162"/>
        <w:gridCol w:w="1744"/>
      </w:tblGrid>
      <w:tr w:rsidR="00D3340B" w14:paraId="5B0BB0AF" w14:textId="77777777" w:rsidTr="003E797A">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005476BA" w14:textId="77777777" w:rsidR="00D3340B" w:rsidRDefault="00D3340B" w:rsidP="003E797A">
            <w:pPr>
              <w:spacing w:before="40"/>
              <w:rPr>
                <w:b/>
                <w:szCs w:val="20"/>
              </w:rPr>
            </w:pPr>
            <w:r>
              <w:rPr>
                <w:b/>
                <w:szCs w:val="20"/>
              </w:rPr>
              <w:t>Endringsnr.</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435B686E" w14:textId="77777777" w:rsidR="00D3340B" w:rsidRDefault="00D3340B" w:rsidP="003E797A">
            <w:pPr>
              <w:spacing w:before="40"/>
              <w:rPr>
                <w:b/>
                <w:szCs w:val="20"/>
              </w:rPr>
            </w:pPr>
            <w:r>
              <w:rPr>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24C219E8" w14:textId="77777777" w:rsidR="00D3340B" w:rsidRDefault="00D3340B" w:rsidP="003E797A">
            <w:pPr>
              <w:spacing w:before="40"/>
              <w:rPr>
                <w:b/>
                <w:szCs w:val="20"/>
              </w:rPr>
            </w:pPr>
            <w:r>
              <w:rPr>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4568A841" w14:textId="77777777" w:rsidR="00D3340B" w:rsidRDefault="00D3340B" w:rsidP="003E797A">
            <w:pPr>
              <w:spacing w:before="40"/>
              <w:rPr>
                <w:b/>
                <w:szCs w:val="20"/>
              </w:rPr>
            </w:pPr>
            <w:r>
              <w:rPr>
                <w:b/>
                <w:szCs w:val="20"/>
              </w:rPr>
              <w:t>Arkivreferanse</w:t>
            </w:r>
          </w:p>
        </w:tc>
      </w:tr>
      <w:tr w:rsidR="00D3340B" w14:paraId="10EFDFE1"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6A861911" w14:textId="77777777" w:rsidR="00D3340B" w:rsidRDefault="00D3340B" w:rsidP="003E797A"/>
        </w:tc>
        <w:tc>
          <w:tcPr>
            <w:tcW w:w="3685" w:type="dxa"/>
            <w:tcBorders>
              <w:top w:val="single" w:sz="4" w:space="0" w:color="000000"/>
              <w:left w:val="single" w:sz="4" w:space="0" w:color="000000"/>
              <w:bottom w:val="single" w:sz="4" w:space="0" w:color="000000"/>
              <w:right w:val="single" w:sz="4" w:space="0" w:color="000000"/>
            </w:tcBorders>
            <w:vAlign w:val="bottom"/>
          </w:tcPr>
          <w:p w14:paraId="357C85CE" w14:textId="77777777" w:rsidR="00D3340B" w:rsidRDefault="00D3340B" w:rsidP="003E797A"/>
        </w:tc>
        <w:tc>
          <w:tcPr>
            <w:tcW w:w="2178" w:type="dxa"/>
            <w:tcBorders>
              <w:top w:val="single" w:sz="4" w:space="0" w:color="000000"/>
              <w:left w:val="single" w:sz="4" w:space="0" w:color="000000"/>
              <w:bottom w:val="single" w:sz="4" w:space="0" w:color="000000"/>
              <w:right w:val="single" w:sz="4" w:space="0" w:color="000000"/>
            </w:tcBorders>
          </w:tcPr>
          <w:p w14:paraId="05260782" w14:textId="77777777" w:rsidR="00D3340B" w:rsidRDefault="00D3340B" w:rsidP="003E797A"/>
        </w:tc>
        <w:tc>
          <w:tcPr>
            <w:tcW w:w="1757" w:type="dxa"/>
            <w:tcBorders>
              <w:top w:val="single" w:sz="4" w:space="0" w:color="000000"/>
              <w:left w:val="single" w:sz="4" w:space="0" w:color="000000"/>
              <w:bottom w:val="single" w:sz="4" w:space="0" w:color="000000"/>
              <w:right w:val="single" w:sz="4" w:space="0" w:color="000000"/>
            </w:tcBorders>
          </w:tcPr>
          <w:p w14:paraId="1EFAA746" w14:textId="77777777" w:rsidR="00D3340B" w:rsidRDefault="00D3340B" w:rsidP="003E797A"/>
        </w:tc>
      </w:tr>
      <w:tr w:rsidR="00D3340B" w14:paraId="0DC4C4D5"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5D6C7E19" w14:textId="77777777" w:rsidR="00D3340B" w:rsidRDefault="00D3340B" w:rsidP="003E797A"/>
        </w:tc>
        <w:tc>
          <w:tcPr>
            <w:tcW w:w="3685" w:type="dxa"/>
            <w:tcBorders>
              <w:top w:val="single" w:sz="4" w:space="0" w:color="000000"/>
              <w:left w:val="single" w:sz="4" w:space="0" w:color="000000"/>
              <w:bottom w:val="single" w:sz="4" w:space="0" w:color="000000"/>
              <w:right w:val="single" w:sz="4" w:space="0" w:color="000000"/>
            </w:tcBorders>
            <w:vAlign w:val="bottom"/>
          </w:tcPr>
          <w:p w14:paraId="262E6A3D" w14:textId="77777777" w:rsidR="00D3340B" w:rsidRDefault="00D3340B" w:rsidP="003E797A"/>
        </w:tc>
        <w:tc>
          <w:tcPr>
            <w:tcW w:w="2178" w:type="dxa"/>
            <w:tcBorders>
              <w:top w:val="single" w:sz="4" w:space="0" w:color="000000"/>
              <w:left w:val="single" w:sz="4" w:space="0" w:color="000000"/>
              <w:bottom w:val="single" w:sz="4" w:space="0" w:color="000000"/>
              <w:right w:val="single" w:sz="4" w:space="0" w:color="000000"/>
            </w:tcBorders>
          </w:tcPr>
          <w:p w14:paraId="5DAE61E0" w14:textId="77777777" w:rsidR="00D3340B" w:rsidRDefault="00D3340B" w:rsidP="003E797A"/>
        </w:tc>
        <w:tc>
          <w:tcPr>
            <w:tcW w:w="1757" w:type="dxa"/>
            <w:tcBorders>
              <w:top w:val="single" w:sz="4" w:space="0" w:color="000000"/>
              <w:left w:val="single" w:sz="4" w:space="0" w:color="000000"/>
              <w:bottom w:val="single" w:sz="4" w:space="0" w:color="000000"/>
              <w:right w:val="single" w:sz="4" w:space="0" w:color="000000"/>
            </w:tcBorders>
          </w:tcPr>
          <w:p w14:paraId="05EDC5AA" w14:textId="77777777" w:rsidR="00D3340B" w:rsidRDefault="00D3340B" w:rsidP="003E797A"/>
        </w:tc>
      </w:tr>
      <w:tr w:rsidR="00D3340B" w14:paraId="04232253"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50BFCA16" w14:textId="77777777" w:rsidR="00D3340B" w:rsidRDefault="00D3340B" w:rsidP="003E797A"/>
        </w:tc>
        <w:tc>
          <w:tcPr>
            <w:tcW w:w="3685" w:type="dxa"/>
            <w:tcBorders>
              <w:top w:val="single" w:sz="4" w:space="0" w:color="000000"/>
              <w:left w:val="single" w:sz="4" w:space="0" w:color="000000"/>
              <w:bottom w:val="single" w:sz="4" w:space="0" w:color="000000"/>
              <w:right w:val="single" w:sz="4" w:space="0" w:color="000000"/>
            </w:tcBorders>
            <w:vAlign w:val="bottom"/>
          </w:tcPr>
          <w:p w14:paraId="68B89C5C" w14:textId="77777777" w:rsidR="00D3340B" w:rsidRDefault="00D3340B" w:rsidP="003E797A"/>
        </w:tc>
        <w:tc>
          <w:tcPr>
            <w:tcW w:w="2178" w:type="dxa"/>
            <w:tcBorders>
              <w:top w:val="single" w:sz="4" w:space="0" w:color="000000"/>
              <w:left w:val="single" w:sz="4" w:space="0" w:color="000000"/>
              <w:bottom w:val="single" w:sz="4" w:space="0" w:color="000000"/>
              <w:right w:val="single" w:sz="4" w:space="0" w:color="000000"/>
            </w:tcBorders>
          </w:tcPr>
          <w:p w14:paraId="0D53649E" w14:textId="77777777" w:rsidR="00D3340B" w:rsidRDefault="00D3340B" w:rsidP="003E797A"/>
        </w:tc>
        <w:tc>
          <w:tcPr>
            <w:tcW w:w="1757" w:type="dxa"/>
            <w:tcBorders>
              <w:top w:val="single" w:sz="4" w:space="0" w:color="000000"/>
              <w:left w:val="single" w:sz="4" w:space="0" w:color="000000"/>
              <w:bottom w:val="single" w:sz="4" w:space="0" w:color="000000"/>
              <w:right w:val="single" w:sz="4" w:space="0" w:color="000000"/>
            </w:tcBorders>
          </w:tcPr>
          <w:p w14:paraId="5347CA27" w14:textId="77777777" w:rsidR="00D3340B" w:rsidRDefault="00D3340B" w:rsidP="003E797A"/>
        </w:tc>
      </w:tr>
      <w:tr w:rsidR="00D3340B" w14:paraId="142EDDFD"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52E869B2" w14:textId="77777777" w:rsidR="00D3340B" w:rsidRDefault="00D3340B" w:rsidP="003E797A"/>
        </w:tc>
        <w:tc>
          <w:tcPr>
            <w:tcW w:w="3685" w:type="dxa"/>
            <w:tcBorders>
              <w:top w:val="single" w:sz="4" w:space="0" w:color="000000"/>
              <w:left w:val="single" w:sz="4" w:space="0" w:color="000000"/>
              <w:bottom w:val="single" w:sz="4" w:space="0" w:color="000000"/>
              <w:right w:val="single" w:sz="4" w:space="0" w:color="000000"/>
            </w:tcBorders>
            <w:vAlign w:val="bottom"/>
          </w:tcPr>
          <w:p w14:paraId="392BBD90" w14:textId="77777777" w:rsidR="00D3340B" w:rsidRDefault="00D3340B" w:rsidP="003E797A"/>
        </w:tc>
        <w:tc>
          <w:tcPr>
            <w:tcW w:w="2178" w:type="dxa"/>
            <w:tcBorders>
              <w:top w:val="single" w:sz="4" w:space="0" w:color="000000"/>
              <w:left w:val="single" w:sz="4" w:space="0" w:color="000000"/>
              <w:bottom w:val="single" w:sz="4" w:space="0" w:color="000000"/>
              <w:right w:val="single" w:sz="4" w:space="0" w:color="000000"/>
            </w:tcBorders>
          </w:tcPr>
          <w:p w14:paraId="5E14065E" w14:textId="77777777" w:rsidR="00D3340B" w:rsidRDefault="00D3340B" w:rsidP="003E797A"/>
        </w:tc>
        <w:tc>
          <w:tcPr>
            <w:tcW w:w="1757" w:type="dxa"/>
            <w:tcBorders>
              <w:top w:val="single" w:sz="4" w:space="0" w:color="000000"/>
              <w:left w:val="single" w:sz="4" w:space="0" w:color="000000"/>
              <w:bottom w:val="single" w:sz="4" w:space="0" w:color="000000"/>
              <w:right w:val="single" w:sz="4" w:space="0" w:color="000000"/>
            </w:tcBorders>
          </w:tcPr>
          <w:p w14:paraId="414521CF" w14:textId="77777777" w:rsidR="00D3340B" w:rsidRDefault="00D3340B" w:rsidP="003E797A"/>
        </w:tc>
      </w:tr>
    </w:tbl>
    <w:p w14:paraId="6506F9F1" w14:textId="77777777" w:rsidR="00D3340B" w:rsidRPr="006D1794" w:rsidRDefault="00D3340B" w:rsidP="00D3340B">
      <w:pPr>
        <w:rPr>
          <w:lang w:eastAsia="nb-NO"/>
        </w:rPr>
      </w:pPr>
    </w:p>
    <w:p w14:paraId="57AF73E2" w14:textId="19142BE0" w:rsidR="00D3340B" w:rsidRPr="000C5F09" w:rsidRDefault="00D3340B" w:rsidP="00D3340B"/>
    <w:sectPr w:rsidR="00D3340B" w:rsidRPr="000C5F09" w:rsidSect="00512249">
      <w:headerReference w:type="even" r:id="rId16"/>
      <w:headerReference w:type="default" r:id="rId17"/>
      <w:footerReference w:type="default" r:id="rId18"/>
      <w:headerReference w:type="first" r:id="rId19"/>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F925B" w14:textId="77777777" w:rsidR="0010519D" w:rsidRDefault="0010519D">
      <w:r>
        <w:separator/>
      </w:r>
    </w:p>
    <w:p w14:paraId="7E4E78E2" w14:textId="77777777" w:rsidR="0010519D" w:rsidRDefault="0010519D"/>
  </w:endnote>
  <w:endnote w:type="continuationSeparator" w:id="0">
    <w:p w14:paraId="113EEBFC" w14:textId="77777777" w:rsidR="0010519D" w:rsidRDefault="0010519D">
      <w:r>
        <w:continuationSeparator/>
      </w:r>
    </w:p>
    <w:p w14:paraId="35EFD80C" w14:textId="77777777" w:rsidR="0010519D" w:rsidRDefault="0010519D"/>
  </w:endnote>
  <w:endnote w:type="continuationNotice" w:id="1">
    <w:p w14:paraId="2E0D30A2" w14:textId="77777777" w:rsidR="0010519D" w:rsidRDefault="0010519D"/>
    <w:p w14:paraId="4B0F8F31" w14:textId="77777777" w:rsidR="0010519D" w:rsidRDefault="001051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badi">
    <w:charset w:val="00"/>
    <w:family w:val="swiss"/>
    <w:pitch w:val="variable"/>
    <w:sig w:usb0="80000003"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rsidP="00A912FE">
    <w:pPr>
      <w:pStyle w:val="Bunntekst"/>
      <w:tabs>
        <w:tab w:val="clear" w:pos="4536"/>
        <w:tab w:val="clear" w:pos="9072"/>
      </w:tabs>
      <w:ind w:right="848"/>
      <w:jc w:val="right"/>
    </w:pPr>
    <w:r>
      <w:tab/>
    </w:r>
  </w:p>
  <w:p w14:paraId="1FB92ED3" w14:textId="0E7F0C10" w:rsidR="00904DB6" w:rsidRDefault="00904DB6" w:rsidP="00A912FE">
    <w:pPr>
      <w:pStyle w:val="Bunntekst"/>
      <w:tabs>
        <w:tab w:val="clear" w:pos="4536"/>
        <w:tab w:val="clear" w:pos="9072"/>
        <w:tab w:val="right" w:pos="8222"/>
      </w:tabs>
    </w:pPr>
    <w:r>
      <w:t>Bilag til SSA-</w:t>
    </w:r>
    <w:r w:rsidR="004B3714">
      <w:t>O</w:t>
    </w:r>
    <w:r>
      <w:t xml:space="preserve"> 202</w:t>
    </w:r>
    <w:r w:rsidR="002B19A5">
      <w:t>4</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10E50B9"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w:t>
    </w:r>
    <w:r w:rsidR="004B3714">
      <w:t>O</w:t>
    </w:r>
    <w:r>
      <w:t xml:space="preserve"> 202</w:t>
    </w:r>
    <w:r w:rsidR="002B19A5">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EBD62" w14:textId="77777777" w:rsidR="0010519D" w:rsidRDefault="0010519D">
      <w:r>
        <w:separator/>
      </w:r>
    </w:p>
    <w:p w14:paraId="56441E22" w14:textId="77777777" w:rsidR="0010519D" w:rsidRDefault="0010519D"/>
  </w:footnote>
  <w:footnote w:type="continuationSeparator" w:id="0">
    <w:p w14:paraId="05627C3B" w14:textId="77777777" w:rsidR="0010519D" w:rsidRDefault="0010519D">
      <w:r>
        <w:continuationSeparator/>
      </w:r>
    </w:p>
    <w:p w14:paraId="2E4498DC" w14:textId="77777777" w:rsidR="0010519D" w:rsidRDefault="0010519D"/>
  </w:footnote>
  <w:footnote w:type="continuationNotice" w:id="1">
    <w:p w14:paraId="2516CFF9" w14:textId="77777777" w:rsidR="0010519D" w:rsidRDefault="0010519D"/>
    <w:p w14:paraId="77355B6B" w14:textId="77777777" w:rsidR="0010519D" w:rsidRDefault="001051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32D1454"/>
    <w:multiLevelType w:val="hybridMultilevel"/>
    <w:tmpl w:val="4BF6A1DA"/>
    <w:lvl w:ilvl="0" w:tplc="53E4C6CE">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8F255E7"/>
    <w:multiLevelType w:val="hybridMultilevel"/>
    <w:tmpl w:val="681ED1F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5"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6" w15:restartNumberingAfterBreak="0">
    <w:nsid w:val="1C6161C2"/>
    <w:multiLevelType w:val="hybridMultilevel"/>
    <w:tmpl w:val="4150022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1683B25"/>
    <w:multiLevelType w:val="hybridMultilevel"/>
    <w:tmpl w:val="7FDEF99C"/>
    <w:lvl w:ilvl="0" w:tplc="C9905392">
      <w:start w:val="3"/>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271457D5"/>
    <w:multiLevelType w:val="hybridMultilevel"/>
    <w:tmpl w:val="472CC52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1">
      <w:start w:val="1"/>
      <w:numFmt w:val="bullet"/>
      <w:lvlText w:val=""/>
      <w:lvlJc w:val="left"/>
      <w:pPr>
        <w:ind w:left="2160" w:hanging="360"/>
      </w:pPr>
      <w:rPr>
        <w:rFonts w:ascii="Symbol" w:hAnsi="Symbol" w:hint="default"/>
      </w:rPr>
    </w:lvl>
    <w:lvl w:ilvl="3" w:tplc="0414000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0" w15:restartNumberingAfterBreak="0">
    <w:nsid w:val="2DB00762"/>
    <w:multiLevelType w:val="hybridMultilevel"/>
    <w:tmpl w:val="BF4E904C"/>
    <w:lvl w:ilvl="0" w:tplc="04140001">
      <w:start w:val="1"/>
      <w:numFmt w:val="bullet"/>
      <w:lvlText w:val=""/>
      <w:lvlJc w:val="left"/>
      <w:pPr>
        <w:ind w:left="2160" w:hanging="360"/>
      </w:pPr>
      <w:rPr>
        <w:rFonts w:ascii="Symbol" w:hAnsi="Symbol" w:hint="default"/>
      </w:rPr>
    </w:lvl>
    <w:lvl w:ilvl="1" w:tplc="04140003" w:tentative="1">
      <w:start w:val="1"/>
      <w:numFmt w:val="bullet"/>
      <w:lvlText w:val="o"/>
      <w:lvlJc w:val="left"/>
      <w:pPr>
        <w:ind w:left="2880" w:hanging="360"/>
      </w:pPr>
      <w:rPr>
        <w:rFonts w:ascii="Courier New" w:hAnsi="Courier New" w:cs="Courier New" w:hint="default"/>
      </w:rPr>
    </w:lvl>
    <w:lvl w:ilvl="2" w:tplc="04140005" w:tentative="1">
      <w:start w:val="1"/>
      <w:numFmt w:val="bullet"/>
      <w:lvlText w:val=""/>
      <w:lvlJc w:val="left"/>
      <w:pPr>
        <w:ind w:left="3600" w:hanging="360"/>
      </w:pPr>
      <w:rPr>
        <w:rFonts w:ascii="Wingdings" w:hAnsi="Wingdings" w:hint="default"/>
      </w:rPr>
    </w:lvl>
    <w:lvl w:ilvl="3" w:tplc="04140001" w:tentative="1">
      <w:start w:val="1"/>
      <w:numFmt w:val="bullet"/>
      <w:lvlText w:val=""/>
      <w:lvlJc w:val="left"/>
      <w:pPr>
        <w:ind w:left="4320" w:hanging="360"/>
      </w:pPr>
      <w:rPr>
        <w:rFonts w:ascii="Symbol" w:hAnsi="Symbol" w:hint="default"/>
      </w:rPr>
    </w:lvl>
    <w:lvl w:ilvl="4" w:tplc="04140003" w:tentative="1">
      <w:start w:val="1"/>
      <w:numFmt w:val="bullet"/>
      <w:lvlText w:val="o"/>
      <w:lvlJc w:val="left"/>
      <w:pPr>
        <w:ind w:left="5040" w:hanging="360"/>
      </w:pPr>
      <w:rPr>
        <w:rFonts w:ascii="Courier New" w:hAnsi="Courier New" w:cs="Courier New" w:hint="default"/>
      </w:rPr>
    </w:lvl>
    <w:lvl w:ilvl="5" w:tplc="04140005" w:tentative="1">
      <w:start w:val="1"/>
      <w:numFmt w:val="bullet"/>
      <w:lvlText w:val=""/>
      <w:lvlJc w:val="left"/>
      <w:pPr>
        <w:ind w:left="5760" w:hanging="360"/>
      </w:pPr>
      <w:rPr>
        <w:rFonts w:ascii="Wingdings" w:hAnsi="Wingdings" w:hint="default"/>
      </w:rPr>
    </w:lvl>
    <w:lvl w:ilvl="6" w:tplc="04140001" w:tentative="1">
      <w:start w:val="1"/>
      <w:numFmt w:val="bullet"/>
      <w:lvlText w:val=""/>
      <w:lvlJc w:val="left"/>
      <w:pPr>
        <w:ind w:left="6480" w:hanging="360"/>
      </w:pPr>
      <w:rPr>
        <w:rFonts w:ascii="Symbol" w:hAnsi="Symbol" w:hint="default"/>
      </w:rPr>
    </w:lvl>
    <w:lvl w:ilvl="7" w:tplc="04140003" w:tentative="1">
      <w:start w:val="1"/>
      <w:numFmt w:val="bullet"/>
      <w:lvlText w:val="o"/>
      <w:lvlJc w:val="left"/>
      <w:pPr>
        <w:ind w:left="7200" w:hanging="360"/>
      </w:pPr>
      <w:rPr>
        <w:rFonts w:ascii="Courier New" w:hAnsi="Courier New" w:cs="Courier New" w:hint="default"/>
      </w:rPr>
    </w:lvl>
    <w:lvl w:ilvl="8" w:tplc="04140005" w:tentative="1">
      <w:start w:val="1"/>
      <w:numFmt w:val="bullet"/>
      <w:lvlText w:val=""/>
      <w:lvlJc w:val="left"/>
      <w:pPr>
        <w:ind w:left="7920" w:hanging="360"/>
      </w:pPr>
      <w:rPr>
        <w:rFonts w:ascii="Wingdings" w:hAnsi="Wingdings" w:hint="default"/>
      </w:rPr>
    </w:lvl>
  </w:abstractNum>
  <w:abstractNum w:abstractNumId="11"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2" w15:restartNumberingAfterBreak="0">
    <w:nsid w:val="32133CA6"/>
    <w:multiLevelType w:val="hybridMultilevel"/>
    <w:tmpl w:val="25A44A7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4" w15:restartNumberingAfterBreak="0">
    <w:nsid w:val="3E684AB0"/>
    <w:multiLevelType w:val="hybridMultilevel"/>
    <w:tmpl w:val="2DFC9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6"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7" w15:restartNumberingAfterBreak="0">
    <w:nsid w:val="53687ADB"/>
    <w:multiLevelType w:val="hybridMultilevel"/>
    <w:tmpl w:val="0F18821A"/>
    <w:lvl w:ilvl="0" w:tplc="07DE4B46">
      <w:numFmt w:val="bullet"/>
      <w:lvlText w:val="-"/>
      <w:lvlJc w:val="left"/>
      <w:pPr>
        <w:ind w:left="720" w:hanging="360"/>
      </w:pPr>
      <w:rPr>
        <w:rFonts w:ascii="Abadi" w:eastAsiaTheme="minorHAnsi" w:hAnsi="Abad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ED31220"/>
    <w:multiLevelType w:val="hybridMultilevel"/>
    <w:tmpl w:val="9678F064"/>
    <w:lvl w:ilvl="0" w:tplc="0414000F">
      <w:start w:val="1"/>
      <w:numFmt w:val="decimal"/>
      <w:lvlText w:val="%1."/>
      <w:lvlJc w:val="left"/>
      <w:pPr>
        <w:ind w:left="644"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0" w15:restartNumberingAfterBreak="0">
    <w:nsid w:val="64E60F41"/>
    <w:multiLevelType w:val="hybridMultilevel"/>
    <w:tmpl w:val="C00042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2"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11"/>
  </w:num>
  <w:num w:numId="3" w16cid:durableId="1545868203">
    <w:abstractNumId w:val="9"/>
  </w:num>
  <w:num w:numId="4" w16cid:durableId="1109080236">
    <w:abstractNumId w:val="19"/>
  </w:num>
  <w:num w:numId="5" w16cid:durableId="1513838894">
    <w:abstractNumId w:val="13"/>
  </w:num>
  <w:num w:numId="6" w16cid:durableId="692999198">
    <w:abstractNumId w:val="21"/>
  </w:num>
  <w:num w:numId="7" w16cid:durableId="1330281854">
    <w:abstractNumId w:val="16"/>
  </w:num>
  <w:num w:numId="8" w16cid:durableId="670377782">
    <w:abstractNumId w:val="15"/>
  </w:num>
  <w:num w:numId="9" w16cid:durableId="1866937943">
    <w:abstractNumId w:val="2"/>
  </w:num>
  <w:num w:numId="10" w16cid:durableId="1533956750">
    <w:abstractNumId w:val="5"/>
  </w:num>
  <w:num w:numId="11" w16cid:durableId="864826720">
    <w:abstractNumId w:val="22"/>
  </w:num>
  <w:num w:numId="12" w16cid:durableId="1861049469">
    <w:abstractNumId w:val="4"/>
  </w:num>
  <w:num w:numId="13" w16cid:durableId="2131197656">
    <w:abstractNumId w:val="1"/>
  </w:num>
  <w:num w:numId="14" w16cid:durableId="1688677715">
    <w:abstractNumId w:val="10"/>
  </w:num>
  <w:num w:numId="15" w16cid:durableId="1381171726">
    <w:abstractNumId w:val="8"/>
  </w:num>
  <w:num w:numId="16" w16cid:durableId="1719745034">
    <w:abstractNumId w:val="18"/>
  </w:num>
  <w:num w:numId="17" w16cid:durableId="975260909">
    <w:abstractNumId w:val="7"/>
  </w:num>
  <w:num w:numId="18" w16cid:durableId="1394548057">
    <w:abstractNumId w:val="3"/>
  </w:num>
  <w:num w:numId="19" w16cid:durableId="1268078559">
    <w:abstractNumId w:val="14"/>
  </w:num>
  <w:num w:numId="20" w16cid:durableId="1328829185">
    <w:abstractNumId w:val="6"/>
  </w:num>
  <w:num w:numId="21" w16cid:durableId="1815367772">
    <w:abstractNumId w:val="17"/>
  </w:num>
  <w:num w:numId="22" w16cid:durableId="833646757">
    <w:abstractNumId w:val="12"/>
  </w:num>
  <w:num w:numId="23" w16cid:durableId="3636805">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35C"/>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14A"/>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179"/>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6E1D"/>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19D"/>
    <w:rsid w:val="0010530D"/>
    <w:rsid w:val="001059BB"/>
    <w:rsid w:val="0010637D"/>
    <w:rsid w:val="00106977"/>
    <w:rsid w:val="00106EE6"/>
    <w:rsid w:val="0010733A"/>
    <w:rsid w:val="0010742B"/>
    <w:rsid w:val="00107482"/>
    <w:rsid w:val="001077F9"/>
    <w:rsid w:val="001078F4"/>
    <w:rsid w:val="0011035B"/>
    <w:rsid w:val="00110583"/>
    <w:rsid w:val="00110634"/>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28E8"/>
    <w:rsid w:val="001135A1"/>
    <w:rsid w:val="00113712"/>
    <w:rsid w:val="0011416E"/>
    <w:rsid w:val="0011429F"/>
    <w:rsid w:val="00114608"/>
    <w:rsid w:val="00114CE3"/>
    <w:rsid w:val="0011508E"/>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0C8"/>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C0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9C"/>
    <w:rsid w:val="001603DD"/>
    <w:rsid w:val="00160FDC"/>
    <w:rsid w:val="001617BB"/>
    <w:rsid w:val="00161944"/>
    <w:rsid w:val="00161E71"/>
    <w:rsid w:val="00162444"/>
    <w:rsid w:val="00162537"/>
    <w:rsid w:val="001625B9"/>
    <w:rsid w:val="00162FAB"/>
    <w:rsid w:val="001637D6"/>
    <w:rsid w:val="00163BA3"/>
    <w:rsid w:val="00163C3E"/>
    <w:rsid w:val="001647BD"/>
    <w:rsid w:val="001647EC"/>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59"/>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998"/>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2F6E"/>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4EBC"/>
    <w:rsid w:val="002063C2"/>
    <w:rsid w:val="002065D9"/>
    <w:rsid w:val="00206749"/>
    <w:rsid w:val="00206A77"/>
    <w:rsid w:val="00206D6F"/>
    <w:rsid w:val="00207870"/>
    <w:rsid w:val="00207ACF"/>
    <w:rsid w:val="002102B1"/>
    <w:rsid w:val="00210DBB"/>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5E67"/>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23B"/>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61"/>
    <w:rsid w:val="002767F4"/>
    <w:rsid w:val="00276B2D"/>
    <w:rsid w:val="00276E8F"/>
    <w:rsid w:val="00276F47"/>
    <w:rsid w:val="00277727"/>
    <w:rsid w:val="00280077"/>
    <w:rsid w:val="00280D75"/>
    <w:rsid w:val="00281053"/>
    <w:rsid w:val="0028111E"/>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5DA"/>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6F3"/>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98F"/>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19A5"/>
    <w:rsid w:val="002B1FB3"/>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B7C62"/>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3DA7"/>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81C"/>
    <w:rsid w:val="002E1D02"/>
    <w:rsid w:val="002E2041"/>
    <w:rsid w:val="002E2596"/>
    <w:rsid w:val="002E260D"/>
    <w:rsid w:val="002E4247"/>
    <w:rsid w:val="002E42AD"/>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1F5"/>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1D41"/>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560"/>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4E14"/>
    <w:rsid w:val="003B5056"/>
    <w:rsid w:val="003B5727"/>
    <w:rsid w:val="003B59C0"/>
    <w:rsid w:val="003B5AFE"/>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09FE"/>
    <w:rsid w:val="003F0DE4"/>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552"/>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2E9B"/>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518"/>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714"/>
    <w:rsid w:val="004B3831"/>
    <w:rsid w:val="004B3B97"/>
    <w:rsid w:val="004B3D21"/>
    <w:rsid w:val="004B414A"/>
    <w:rsid w:val="004B442A"/>
    <w:rsid w:val="004B450F"/>
    <w:rsid w:val="004B570B"/>
    <w:rsid w:val="004B61EF"/>
    <w:rsid w:val="004B64DE"/>
    <w:rsid w:val="004B65DC"/>
    <w:rsid w:val="004B6826"/>
    <w:rsid w:val="004B68C4"/>
    <w:rsid w:val="004B6ADF"/>
    <w:rsid w:val="004B6E86"/>
    <w:rsid w:val="004B734A"/>
    <w:rsid w:val="004B7373"/>
    <w:rsid w:val="004C0633"/>
    <w:rsid w:val="004C08C6"/>
    <w:rsid w:val="004C0C21"/>
    <w:rsid w:val="004C0D2B"/>
    <w:rsid w:val="004C0D90"/>
    <w:rsid w:val="004C0F8C"/>
    <w:rsid w:val="004C1200"/>
    <w:rsid w:val="004C132C"/>
    <w:rsid w:val="004C1AC1"/>
    <w:rsid w:val="004C2B1A"/>
    <w:rsid w:val="004C2D63"/>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078"/>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70C"/>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356"/>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36"/>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5A2"/>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0EB9"/>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0BB"/>
    <w:rsid w:val="0059517B"/>
    <w:rsid w:val="00595AE7"/>
    <w:rsid w:val="00595BA5"/>
    <w:rsid w:val="00595C8A"/>
    <w:rsid w:val="00595D8D"/>
    <w:rsid w:val="00597100"/>
    <w:rsid w:val="00597A7B"/>
    <w:rsid w:val="00597C4E"/>
    <w:rsid w:val="005A0472"/>
    <w:rsid w:val="005A0741"/>
    <w:rsid w:val="005A0BB8"/>
    <w:rsid w:val="005A0FAD"/>
    <w:rsid w:val="005A106A"/>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900"/>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1BE4"/>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91A"/>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6C0"/>
    <w:rsid w:val="00606730"/>
    <w:rsid w:val="00607576"/>
    <w:rsid w:val="00607B42"/>
    <w:rsid w:val="00607D66"/>
    <w:rsid w:val="0061031A"/>
    <w:rsid w:val="006104AC"/>
    <w:rsid w:val="00610929"/>
    <w:rsid w:val="00611409"/>
    <w:rsid w:val="00611707"/>
    <w:rsid w:val="00611FDC"/>
    <w:rsid w:val="00612059"/>
    <w:rsid w:val="006121EB"/>
    <w:rsid w:val="0061291C"/>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4ECE"/>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1F7F"/>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AE3"/>
    <w:rsid w:val="00662BE0"/>
    <w:rsid w:val="00663422"/>
    <w:rsid w:val="006635B3"/>
    <w:rsid w:val="00663961"/>
    <w:rsid w:val="00663E23"/>
    <w:rsid w:val="00664285"/>
    <w:rsid w:val="006644DB"/>
    <w:rsid w:val="006648F5"/>
    <w:rsid w:val="00664C5B"/>
    <w:rsid w:val="00665155"/>
    <w:rsid w:val="00666390"/>
    <w:rsid w:val="006666E2"/>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A8B"/>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47D"/>
    <w:rsid w:val="006928B4"/>
    <w:rsid w:val="00692F6A"/>
    <w:rsid w:val="0069383A"/>
    <w:rsid w:val="0069394A"/>
    <w:rsid w:val="00693B37"/>
    <w:rsid w:val="00693B46"/>
    <w:rsid w:val="006943B6"/>
    <w:rsid w:val="0069496B"/>
    <w:rsid w:val="00694B94"/>
    <w:rsid w:val="006956B8"/>
    <w:rsid w:val="00695A45"/>
    <w:rsid w:val="00695C74"/>
    <w:rsid w:val="00695D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3BCB"/>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20E"/>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BAA"/>
    <w:rsid w:val="00723E0F"/>
    <w:rsid w:val="00723F10"/>
    <w:rsid w:val="00724450"/>
    <w:rsid w:val="007246FF"/>
    <w:rsid w:val="00724851"/>
    <w:rsid w:val="00724F01"/>
    <w:rsid w:val="007254FF"/>
    <w:rsid w:val="00725702"/>
    <w:rsid w:val="00725740"/>
    <w:rsid w:val="0072597F"/>
    <w:rsid w:val="00726436"/>
    <w:rsid w:val="007271FB"/>
    <w:rsid w:val="0072725A"/>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7C7"/>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3BC"/>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0BA3"/>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0E1"/>
    <w:rsid w:val="007954EC"/>
    <w:rsid w:val="00795F5E"/>
    <w:rsid w:val="00796253"/>
    <w:rsid w:val="00796563"/>
    <w:rsid w:val="007966D2"/>
    <w:rsid w:val="00796AF6"/>
    <w:rsid w:val="00796C24"/>
    <w:rsid w:val="00796C3C"/>
    <w:rsid w:val="0079767C"/>
    <w:rsid w:val="007979E3"/>
    <w:rsid w:val="007A044E"/>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AD"/>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13F"/>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80E"/>
    <w:rsid w:val="00811F5D"/>
    <w:rsid w:val="00812E76"/>
    <w:rsid w:val="008133B7"/>
    <w:rsid w:val="0081376F"/>
    <w:rsid w:val="00813A7A"/>
    <w:rsid w:val="008151DF"/>
    <w:rsid w:val="00815781"/>
    <w:rsid w:val="0081593A"/>
    <w:rsid w:val="00815E80"/>
    <w:rsid w:val="00815E99"/>
    <w:rsid w:val="00815F92"/>
    <w:rsid w:val="00816266"/>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B52"/>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1C2"/>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3D"/>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63A"/>
    <w:rsid w:val="008A7793"/>
    <w:rsid w:val="008A7E42"/>
    <w:rsid w:val="008B0289"/>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36"/>
    <w:rsid w:val="008B57F5"/>
    <w:rsid w:val="008B585E"/>
    <w:rsid w:val="008B5A5E"/>
    <w:rsid w:val="008B5AE3"/>
    <w:rsid w:val="008B5BAD"/>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1D05"/>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80E"/>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CE"/>
    <w:rsid w:val="009042D8"/>
    <w:rsid w:val="00904CDF"/>
    <w:rsid w:val="00904D5E"/>
    <w:rsid w:val="00904DB6"/>
    <w:rsid w:val="00905241"/>
    <w:rsid w:val="00905685"/>
    <w:rsid w:val="00906378"/>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CF4"/>
    <w:rsid w:val="00916DCD"/>
    <w:rsid w:val="009174C5"/>
    <w:rsid w:val="009176D1"/>
    <w:rsid w:val="00917EEB"/>
    <w:rsid w:val="009200FE"/>
    <w:rsid w:val="009205FA"/>
    <w:rsid w:val="00920C29"/>
    <w:rsid w:val="00921A00"/>
    <w:rsid w:val="00921F65"/>
    <w:rsid w:val="00922804"/>
    <w:rsid w:val="00922DB8"/>
    <w:rsid w:val="009233D7"/>
    <w:rsid w:val="00923887"/>
    <w:rsid w:val="009241F3"/>
    <w:rsid w:val="00924719"/>
    <w:rsid w:val="00924905"/>
    <w:rsid w:val="0092603D"/>
    <w:rsid w:val="009265C7"/>
    <w:rsid w:val="009266F4"/>
    <w:rsid w:val="00926788"/>
    <w:rsid w:val="00926F83"/>
    <w:rsid w:val="009302AD"/>
    <w:rsid w:val="0093065B"/>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6B2"/>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6B6"/>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42"/>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004"/>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7B4"/>
    <w:rsid w:val="00986B93"/>
    <w:rsid w:val="00986D89"/>
    <w:rsid w:val="00987954"/>
    <w:rsid w:val="00987D9C"/>
    <w:rsid w:val="0099053D"/>
    <w:rsid w:val="0099119C"/>
    <w:rsid w:val="0099189C"/>
    <w:rsid w:val="00991C2C"/>
    <w:rsid w:val="00991FD7"/>
    <w:rsid w:val="00992207"/>
    <w:rsid w:val="009923DA"/>
    <w:rsid w:val="0099259C"/>
    <w:rsid w:val="00993691"/>
    <w:rsid w:val="009938C4"/>
    <w:rsid w:val="00993D0A"/>
    <w:rsid w:val="00993DBF"/>
    <w:rsid w:val="009942DE"/>
    <w:rsid w:val="00994E18"/>
    <w:rsid w:val="0099516F"/>
    <w:rsid w:val="009957C8"/>
    <w:rsid w:val="00995B8F"/>
    <w:rsid w:val="00995BF1"/>
    <w:rsid w:val="00995EEF"/>
    <w:rsid w:val="0099624D"/>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DA6"/>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7ED"/>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2B4E"/>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7CE"/>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46F"/>
    <w:rsid w:val="00A15513"/>
    <w:rsid w:val="00A15631"/>
    <w:rsid w:val="00A158B7"/>
    <w:rsid w:val="00A15B0B"/>
    <w:rsid w:val="00A1618E"/>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1A"/>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0E16"/>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033"/>
    <w:rsid w:val="00AC74DB"/>
    <w:rsid w:val="00AC7ABD"/>
    <w:rsid w:val="00AD03B7"/>
    <w:rsid w:val="00AD058F"/>
    <w:rsid w:val="00AD062E"/>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65"/>
    <w:rsid w:val="00AF01C7"/>
    <w:rsid w:val="00AF0BAA"/>
    <w:rsid w:val="00AF0D21"/>
    <w:rsid w:val="00AF1184"/>
    <w:rsid w:val="00AF145F"/>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28C"/>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2D"/>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269"/>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0DAD"/>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1F7"/>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3DEC"/>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B33"/>
    <w:rsid w:val="00BD6EB1"/>
    <w:rsid w:val="00BD72A6"/>
    <w:rsid w:val="00BD7494"/>
    <w:rsid w:val="00BD7CAE"/>
    <w:rsid w:val="00BD7D2A"/>
    <w:rsid w:val="00BD7DE5"/>
    <w:rsid w:val="00BE0057"/>
    <w:rsid w:val="00BE0186"/>
    <w:rsid w:val="00BE02ED"/>
    <w:rsid w:val="00BE030B"/>
    <w:rsid w:val="00BE03DA"/>
    <w:rsid w:val="00BE0428"/>
    <w:rsid w:val="00BE08D0"/>
    <w:rsid w:val="00BE0A98"/>
    <w:rsid w:val="00BE0B1E"/>
    <w:rsid w:val="00BE0D88"/>
    <w:rsid w:val="00BE1500"/>
    <w:rsid w:val="00BE1813"/>
    <w:rsid w:val="00BE1DC4"/>
    <w:rsid w:val="00BE277E"/>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A4"/>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62B"/>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3DE"/>
    <w:rsid w:val="00C126CA"/>
    <w:rsid w:val="00C129CB"/>
    <w:rsid w:val="00C12FAC"/>
    <w:rsid w:val="00C130CD"/>
    <w:rsid w:val="00C131A8"/>
    <w:rsid w:val="00C1359E"/>
    <w:rsid w:val="00C139DE"/>
    <w:rsid w:val="00C13D42"/>
    <w:rsid w:val="00C1420D"/>
    <w:rsid w:val="00C1422A"/>
    <w:rsid w:val="00C1427B"/>
    <w:rsid w:val="00C14E37"/>
    <w:rsid w:val="00C155AE"/>
    <w:rsid w:val="00C15648"/>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46"/>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AEC"/>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D9B"/>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ADC"/>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6EA0"/>
    <w:rsid w:val="00CE72BB"/>
    <w:rsid w:val="00CE7687"/>
    <w:rsid w:val="00CE784E"/>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313"/>
    <w:rsid w:val="00D13737"/>
    <w:rsid w:val="00D14C26"/>
    <w:rsid w:val="00D14DD3"/>
    <w:rsid w:val="00D151CF"/>
    <w:rsid w:val="00D1575C"/>
    <w:rsid w:val="00D1594D"/>
    <w:rsid w:val="00D159A4"/>
    <w:rsid w:val="00D15A02"/>
    <w:rsid w:val="00D163FA"/>
    <w:rsid w:val="00D16765"/>
    <w:rsid w:val="00D167A4"/>
    <w:rsid w:val="00D1717D"/>
    <w:rsid w:val="00D1734F"/>
    <w:rsid w:val="00D200CF"/>
    <w:rsid w:val="00D206A1"/>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122"/>
    <w:rsid w:val="00D308A6"/>
    <w:rsid w:val="00D30A9A"/>
    <w:rsid w:val="00D30D42"/>
    <w:rsid w:val="00D30ECD"/>
    <w:rsid w:val="00D31B8C"/>
    <w:rsid w:val="00D322A6"/>
    <w:rsid w:val="00D32B64"/>
    <w:rsid w:val="00D32CAD"/>
    <w:rsid w:val="00D3339A"/>
    <w:rsid w:val="00D3340B"/>
    <w:rsid w:val="00D335F4"/>
    <w:rsid w:val="00D33612"/>
    <w:rsid w:val="00D339DF"/>
    <w:rsid w:val="00D33B42"/>
    <w:rsid w:val="00D33CB0"/>
    <w:rsid w:val="00D34883"/>
    <w:rsid w:val="00D348F8"/>
    <w:rsid w:val="00D34F29"/>
    <w:rsid w:val="00D35382"/>
    <w:rsid w:val="00D355BA"/>
    <w:rsid w:val="00D356D0"/>
    <w:rsid w:val="00D35EEF"/>
    <w:rsid w:val="00D36448"/>
    <w:rsid w:val="00D36725"/>
    <w:rsid w:val="00D36730"/>
    <w:rsid w:val="00D36C42"/>
    <w:rsid w:val="00D37BF3"/>
    <w:rsid w:val="00D37CD0"/>
    <w:rsid w:val="00D40080"/>
    <w:rsid w:val="00D40301"/>
    <w:rsid w:val="00D40502"/>
    <w:rsid w:val="00D4099E"/>
    <w:rsid w:val="00D40B71"/>
    <w:rsid w:val="00D40E69"/>
    <w:rsid w:val="00D40E83"/>
    <w:rsid w:val="00D414AD"/>
    <w:rsid w:val="00D414BD"/>
    <w:rsid w:val="00D418E8"/>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6B"/>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BF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852"/>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1E5E"/>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5A8D"/>
    <w:rsid w:val="00DF608E"/>
    <w:rsid w:val="00DF676D"/>
    <w:rsid w:val="00DF727D"/>
    <w:rsid w:val="00DF785F"/>
    <w:rsid w:val="00DF7AD0"/>
    <w:rsid w:val="00E00207"/>
    <w:rsid w:val="00E00270"/>
    <w:rsid w:val="00E0043A"/>
    <w:rsid w:val="00E005D4"/>
    <w:rsid w:val="00E007AA"/>
    <w:rsid w:val="00E00875"/>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5E90"/>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1A"/>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535"/>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1A9"/>
    <w:rsid w:val="00E706BA"/>
    <w:rsid w:val="00E709A1"/>
    <w:rsid w:val="00E70D7A"/>
    <w:rsid w:val="00E710DD"/>
    <w:rsid w:val="00E718FD"/>
    <w:rsid w:val="00E71BE6"/>
    <w:rsid w:val="00E71EF0"/>
    <w:rsid w:val="00E729A1"/>
    <w:rsid w:val="00E72EFD"/>
    <w:rsid w:val="00E72F6D"/>
    <w:rsid w:val="00E73312"/>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7D2"/>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840"/>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EE9"/>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63F"/>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D4"/>
    <w:rsid w:val="00F239B8"/>
    <w:rsid w:val="00F23A76"/>
    <w:rsid w:val="00F23F37"/>
    <w:rsid w:val="00F242EB"/>
    <w:rsid w:val="00F247A0"/>
    <w:rsid w:val="00F248FC"/>
    <w:rsid w:val="00F24F1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0BDA"/>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BAF"/>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729"/>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5"/>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396"/>
    <w:rsid w:val="00F83602"/>
    <w:rsid w:val="00F837A5"/>
    <w:rsid w:val="00F837C2"/>
    <w:rsid w:val="00F839C2"/>
    <w:rsid w:val="00F839D8"/>
    <w:rsid w:val="00F83E7A"/>
    <w:rsid w:val="00F83E86"/>
    <w:rsid w:val="00F84235"/>
    <w:rsid w:val="00F8476D"/>
    <w:rsid w:val="00F8493C"/>
    <w:rsid w:val="00F854AE"/>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5D7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2AD"/>
    <w:rsid w:val="00FA6877"/>
    <w:rsid w:val="00FA6FED"/>
    <w:rsid w:val="00FA7044"/>
    <w:rsid w:val="00FA716B"/>
    <w:rsid w:val="00FA72CF"/>
    <w:rsid w:val="00FA72E8"/>
    <w:rsid w:val="00FA746D"/>
    <w:rsid w:val="00FA7DD1"/>
    <w:rsid w:val="00FB179A"/>
    <w:rsid w:val="00FB1AE5"/>
    <w:rsid w:val="00FB1CCB"/>
    <w:rsid w:val="00FB20A1"/>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5555"/>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D47"/>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B23480B1-24BD-4FC9-B5D7-C10E4774B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uiPriority w:val="9"/>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uiPriority w:val="9"/>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uiPriority w:val="99"/>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uiPriority w:val="99"/>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uiPriority w:val="99"/>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uiPriority w:val="99"/>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link w:val="ListeavsnittTegn"/>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paragraph">
    <w:name w:val="paragraph"/>
    <w:basedOn w:val="Normal"/>
    <w:rsid w:val="00D3340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D3340B"/>
  </w:style>
  <w:style w:type="character" w:customStyle="1" w:styleId="eop">
    <w:name w:val="eop"/>
    <w:basedOn w:val="Standardskriftforavsnitt"/>
    <w:rsid w:val="00D3340B"/>
  </w:style>
  <w:style w:type="character" w:customStyle="1" w:styleId="ListeavsnittTegn">
    <w:name w:val="Listeavsnitt Tegn"/>
    <w:basedOn w:val="Standardskriftforavsnitt"/>
    <w:link w:val="Listeavsnitt"/>
    <w:uiPriority w:val="34"/>
    <w:locked/>
    <w:rsid w:val="00C27646"/>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01CD40085BCD641B9C9C226244D43F2" ma:contentTypeVersion="3" ma:contentTypeDescription="Opprett et nytt dokument." ma:contentTypeScope="" ma:versionID="f31c9445e3ca307b50c4ea9d4017644d">
  <xsd:schema xmlns:xsd="http://www.w3.org/2001/XMLSchema" xmlns:xs="http://www.w3.org/2001/XMLSchema" xmlns:p="http://schemas.microsoft.com/office/2006/metadata/properties" xmlns:ns2="693ba1b1-6930-48ea-a846-826565b41af5" targetNamespace="http://schemas.microsoft.com/office/2006/metadata/properties" ma:root="true" ma:fieldsID="1ea090327ff47c67886a67a5bedd67a4" ns2:_="">
    <xsd:import namespace="693ba1b1-6930-48ea-a846-826565b41af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ba1b1-6930-48ea-a846-826565b41a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0F6F7C-176D-4BA1-97DA-136ED03B0D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C64564-FBB1-402D-85A2-EBD5B1E619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ba1b1-6930-48ea-a846-826565b41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A78CA6-192C-45C6-8B29-4F21F3C8B2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11</Pages>
  <Words>1596</Words>
  <Characters>8461</Characters>
  <Application>Microsoft Office Word</Application>
  <DocSecurity>0</DocSecurity>
  <Lines>70</Lines>
  <Paragraphs>20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10037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Hilde Storvik</dc:creator>
  <cp:lastModifiedBy>Hilde Storvik</cp:lastModifiedBy>
  <cp:revision>20</cp:revision>
  <dcterms:created xsi:type="dcterms:W3CDTF">2026-05-28T11:39:00Z</dcterms:created>
  <dcterms:modified xsi:type="dcterms:W3CDTF">2026-06-02T08:17:00Z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0x010100901CD40085BCD641B9C9C226244D43F2</vt:lpwstr>
  </property>
</Properties>
</file>